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E0" w:rsidRPr="00CE1871" w:rsidRDefault="002543E0" w:rsidP="00A527B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527B2" w:rsidRPr="00CE1871" w:rsidRDefault="00A527B2" w:rsidP="00A527B2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  <w:r w:rsidRPr="00CE187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768"/>
      </w:tblGrid>
      <w:tr w:rsidR="00DF06AF" w:rsidRPr="00CE1871" w:rsidTr="00576095">
        <w:tc>
          <w:tcPr>
            <w:tcW w:w="8188" w:type="dxa"/>
          </w:tcPr>
          <w:p w:rsidR="00DF06AF" w:rsidRPr="00CE1871" w:rsidRDefault="0093005E" w:rsidP="00E3273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06AF" w:rsidRPr="00CE1871" w:rsidRDefault="001F5BBD" w:rsidP="00DF06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DF06AF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ФИО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784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 w:rsidR="00DF06AF" w:rsidRPr="00CE1871">
              <w:rPr>
                <w:rFonts w:ascii="Times New Roman" w:hAnsi="Times New Roman" w:cs="Times New Roman"/>
                <w:sz w:val="24"/>
                <w:szCs w:val="24"/>
              </w:rPr>
              <w:t>ля ОМСУ</w:t>
            </w:r>
          </w:p>
          <w:p w:rsidR="003D7382" w:rsidRPr="00CE1871" w:rsidRDefault="00D90709" w:rsidP="00DF06A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«____» ____________ 2022</w:t>
            </w:r>
            <w:r w:rsidR="003D7382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68" w:type="dxa"/>
          </w:tcPr>
          <w:p w:rsidR="0093005E" w:rsidRPr="00CE1871" w:rsidRDefault="0093005E" w:rsidP="0057609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05E" w:rsidRPr="00CE1871" w:rsidRDefault="0093005E" w:rsidP="0093005E">
      <w:pPr>
        <w:spacing w:after="0" w:line="28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A527B2" w:rsidRPr="00CE1871" w:rsidRDefault="00802D9F" w:rsidP="00A527B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t xml:space="preserve">ОТЧЕТ о выполнении </w:t>
      </w:r>
      <w:r w:rsidR="00BD5FD6" w:rsidRPr="00CE1871">
        <w:rPr>
          <w:rFonts w:ascii="Times New Roman" w:hAnsi="Times New Roman" w:cs="Times New Roman"/>
          <w:sz w:val="24"/>
          <w:szCs w:val="24"/>
        </w:rPr>
        <w:t>План</w:t>
      </w:r>
      <w:r w:rsidRPr="00CE1871">
        <w:rPr>
          <w:rFonts w:ascii="Times New Roman" w:hAnsi="Times New Roman" w:cs="Times New Roman"/>
          <w:sz w:val="24"/>
          <w:szCs w:val="24"/>
        </w:rPr>
        <w:t>а</w:t>
      </w:r>
      <w:r w:rsidR="00F34746" w:rsidRPr="00CE1871">
        <w:rPr>
          <w:rFonts w:ascii="Times New Roman" w:hAnsi="Times New Roman" w:cs="Times New Roman"/>
          <w:sz w:val="24"/>
          <w:szCs w:val="24"/>
        </w:rPr>
        <w:t xml:space="preserve"> </w:t>
      </w:r>
      <w:r w:rsidR="00AD4656" w:rsidRPr="00CE1871">
        <w:rPr>
          <w:rFonts w:ascii="Times New Roman" w:hAnsi="Times New Roman" w:cs="Times New Roman"/>
          <w:sz w:val="24"/>
          <w:szCs w:val="24"/>
        </w:rPr>
        <w:t>работы</w:t>
      </w:r>
      <w:r w:rsidR="00A527B2" w:rsidRPr="00CE1871">
        <w:rPr>
          <w:rFonts w:ascii="Times New Roman" w:hAnsi="Times New Roman" w:cs="Times New Roman"/>
          <w:sz w:val="24"/>
          <w:szCs w:val="24"/>
        </w:rPr>
        <w:br/>
        <w:t xml:space="preserve">муниципального опорного центра </w:t>
      </w:r>
    </w:p>
    <w:p w:rsidR="00A527B2" w:rsidRPr="00CE1871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1871">
        <w:rPr>
          <w:rFonts w:ascii="Times New Roman" w:hAnsi="Times New Roman" w:cs="Times New Roman"/>
          <w:sz w:val="24"/>
          <w:szCs w:val="24"/>
        </w:rPr>
        <w:t xml:space="preserve"> </w:t>
      </w:r>
      <w:r w:rsidR="0090371B" w:rsidRPr="00CE1871">
        <w:rPr>
          <w:rFonts w:ascii="Times New Roman" w:hAnsi="Times New Roman" w:cs="Times New Roman"/>
          <w:sz w:val="24"/>
          <w:szCs w:val="24"/>
          <w:u w:val="single"/>
        </w:rPr>
        <w:t xml:space="preserve">МБУ ДО центр этнографической культуры сельского поселения «Село </w:t>
      </w:r>
      <w:proofErr w:type="gramStart"/>
      <w:r w:rsidR="0090371B" w:rsidRPr="00CE1871">
        <w:rPr>
          <w:rFonts w:ascii="Times New Roman" w:hAnsi="Times New Roman" w:cs="Times New Roman"/>
          <w:sz w:val="24"/>
          <w:szCs w:val="24"/>
          <w:u w:val="single"/>
        </w:rPr>
        <w:t>Верхняя</w:t>
      </w:r>
      <w:proofErr w:type="gramEnd"/>
      <w:r w:rsidR="0090371B" w:rsidRPr="00CE1871">
        <w:rPr>
          <w:rFonts w:ascii="Times New Roman" w:hAnsi="Times New Roman" w:cs="Times New Roman"/>
          <w:sz w:val="24"/>
          <w:szCs w:val="24"/>
          <w:u w:val="single"/>
        </w:rPr>
        <w:t xml:space="preserve"> Эконь»</w:t>
      </w:r>
      <w:r w:rsidRPr="00CE1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27B2" w:rsidRPr="00CE1871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CE1871">
        <w:rPr>
          <w:rFonts w:ascii="Times New Roman" w:hAnsi="Times New Roman" w:cs="Times New Roman"/>
          <w:sz w:val="24"/>
          <w:szCs w:val="24"/>
        </w:rPr>
        <w:t>(название организации)</w:t>
      </w:r>
      <w:r w:rsidRPr="00CE1871">
        <w:rPr>
          <w:rFonts w:ascii="Times New Roman" w:hAnsi="Times New Roman" w:cs="Times New Roman"/>
          <w:sz w:val="24"/>
          <w:szCs w:val="24"/>
        </w:rPr>
        <w:br/>
      </w:r>
      <w:r w:rsidR="0090371B"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Комсомольский  муниципальный район</w:t>
      </w:r>
    </w:p>
    <w:p w:rsidR="00A527B2" w:rsidRPr="00CE1871" w:rsidRDefault="00A527B2" w:rsidP="00A52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E1871">
        <w:rPr>
          <w:rFonts w:ascii="Times New Roman" w:hAnsi="Times New Roman" w:cs="Times New Roman"/>
          <w:sz w:val="24"/>
          <w:szCs w:val="24"/>
          <w:vertAlign w:val="subscript"/>
        </w:rPr>
        <w:t>(название муниципального района, городского округа)</w:t>
      </w:r>
    </w:p>
    <w:p w:rsidR="00A527B2" w:rsidRPr="00CE1871" w:rsidRDefault="00802D9F" w:rsidP="00A52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з</w:t>
      </w:r>
      <w:r w:rsidR="00F34746"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а</w:t>
      </w:r>
      <w:r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="00D90709"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2022</w:t>
      </w:r>
      <w:r w:rsidR="00F34746"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год</w:t>
      </w:r>
      <w:r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а</w:t>
      </w:r>
      <w:r w:rsidR="00A527B2" w:rsidRPr="00CE1871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</w:p>
    <w:p w:rsidR="00A527B2" w:rsidRPr="00CE1871" w:rsidRDefault="00A527B2" w:rsidP="00A527B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252"/>
        <w:gridCol w:w="5103"/>
        <w:gridCol w:w="1134"/>
        <w:gridCol w:w="567"/>
        <w:gridCol w:w="850"/>
        <w:gridCol w:w="1134"/>
        <w:gridCol w:w="4962"/>
      </w:tblGrid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6014F5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368" w:rsidRPr="00CE1871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  <w:p w:rsidR="000B47E4" w:rsidRPr="00CE1871" w:rsidRDefault="000B47E4" w:rsidP="004433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(количественный, содержательный)</w:t>
            </w:r>
          </w:p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86368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9E3E29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</w:t>
            </w:r>
            <w:r w:rsidR="00E86368"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 по </w:t>
            </w:r>
            <w:r w:rsidR="00DD0EAB"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обеспечению деятельности МОЦ 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802D9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Организационно-методическое, консультационное сопровождение деятельности образовательных организаций, реализующих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рассылка рекомендаций о работе на сайте пфдо27.ру для организаций, реализующих </w:t>
            </w:r>
            <w:proofErr w:type="gramStart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 района работе с порталом «Навигатор дополнительного образования» и АИС ПФДО: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заполнению</w:t>
            </w:r>
            <w:proofErr w:type="gramEnd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 об организации и программах. Во все образовательные организации района выслан пакет рекомендаций по составлению программ и оформлению сертификатов детям.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групп и расписания работы объединений</w:t>
            </w:r>
          </w:p>
          <w:p w:rsidR="0090371B" w:rsidRPr="00CE1871" w:rsidRDefault="0090371B" w:rsidP="00903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-  направление в ОО информационных писем для организации работы по размещению программ в региональном навигаторе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Онлайн-совещания: оформление сертификатов и их использование; обновление  содержания программ; разно-уровневые программы и требования к ним.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консультирование </w:t>
            </w:r>
            <w:r w:rsidRPr="00CE187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летних краткосрочных программ, адаптированные программы и их составление, отличие сетевых программ от иных программ, денежные средства Сертификатов ДО и возможность их использования.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86368" w:rsidRPr="00CE1871" w:rsidRDefault="0090371B" w:rsidP="00903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- на сайт</w:t>
            </w:r>
            <w:r w:rsidR="00924E10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МБУДО ЦЭК в разделе «МОЦ» 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802D9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с образовательными и научными организациями, частными организациями, социальными партнерами о совместной деятельности по направлениям работы МОЦ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материально-технических и кадровых ресурсов образовательных организаций, организаций культуры, спорта Комсомольского района</w:t>
            </w:r>
          </w:p>
          <w:p w:rsidR="0090371B" w:rsidRPr="00CE1871" w:rsidRDefault="0090371B" w:rsidP="00903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Заключены  договора о сотрудничестве - 7:  между учреждениями дополнительного образования  района, Краевое государственное казенное образовательное учреждение школа-интернат №13,  МБУ СОШ </w:t>
            </w:r>
            <w:proofErr w:type="spellStart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24E10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r w:rsidR="00924E10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. «Село Пивань»- Точкой Роста МБОУ СОШ «Большая картель</w:t>
            </w: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Войсковая часть </w:t>
            </w:r>
          </w:p>
          <w:p w:rsidR="00E86368" w:rsidRPr="00CE1871" w:rsidRDefault="0090371B" w:rsidP="00903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Вышли на уровень заключения договоров с проф. образованием – ЦРТДЮ Комсомольского района и Лесопромышленный техникум г. Комсомольска-на-Амуре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4A04AC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8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AD465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системы персонифицированного финансирования дополнительного образования детей,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68" w:rsidRPr="00CE1871" w:rsidRDefault="0012350C" w:rsidP="00E86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E86368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ПФДО в муниципальном </w:t>
            </w:r>
            <w:r w:rsidR="00E86368"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оне, городском округе </w:t>
            </w:r>
            <w:r w:rsidR="00E86368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1" w:rsidRPr="00CE1871" w:rsidRDefault="000A5471" w:rsidP="00C923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Плановый показатель охвата детей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дополнительным образованием в муниципалитете, установленный  Соглашением ОМСУ с министерством образования и науки края   н</w:t>
            </w:r>
            <w:r w:rsidR="0090371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а 2022 год - 76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(</w:t>
            </w:r>
            <w:r w:rsidR="004B3EC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3989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чел.)</w:t>
            </w:r>
          </w:p>
          <w:p w:rsidR="000A5471" w:rsidRPr="00CE1871" w:rsidRDefault="000A5471" w:rsidP="000A54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Фактический показат</w:t>
            </w:r>
            <w:r w:rsidR="004B3EC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ель на 28.12.2022 г. – 76,02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(</w:t>
            </w:r>
            <w:r w:rsidR="004B3EC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B3ECF"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989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86368" w:rsidRPr="00CE1871" w:rsidRDefault="00E86368" w:rsidP="000A54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68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студентов,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</w:tr>
      <w:tr w:rsidR="00E86368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DC12DF" w:rsidP="009C2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68" w:rsidRPr="00CE1871" w:rsidRDefault="00E8636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F" w:rsidRPr="00CE1871" w:rsidRDefault="007104AF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-Консультация по теме: План </w:t>
            </w:r>
            <w:proofErr w:type="gramStart"/>
            <w:r w:rsidRPr="00CE1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реализации Концепции развития дополнительного образования детей</w:t>
            </w:r>
            <w:proofErr w:type="gramEnd"/>
            <w:r w:rsidRPr="00CE1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2030года и целевые показатели</w:t>
            </w:r>
            <w:r w:rsidR="00DC12D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  <w:p w:rsidR="007104AF" w:rsidRPr="00CE1871" w:rsidRDefault="007104AF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-ВКС с участием директора ВЦХТ г. Москвы по художественной направленности,</w:t>
            </w:r>
          </w:p>
          <w:p w:rsidR="007104AF" w:rsidRPr="00CE1871" w:rsidRDefault="007104AF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-вебинар  «Современные подходы, технологии, формы и методы сопровождения профессионального самоопределения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каникулярный период»</w:t>
            </w:r>
          </w:p>
          <w:p w:rsidR="007104AF" w:rsidRPr="00CE1871" w:rsidRDefault="007104AF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12DF" w:rsidRPr="00CE1871" w:rsidRDefault="00DC12DF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руководителей </w:t>
            </w:r>
            <w:r w:rsidR="0014626C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4B3EC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(в том ч</w:t>
            </w:r>
            <w:r w:rsidR="00A8448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исле заместители руководителя)-</w:t>
            </w:r>
            <w:r w:rsidR="00880451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="00A8448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C12DF" w:rsidRPr="00CE1871" w:rsidRDefault="00DC12DF" w:rsidP="00DC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количество педагогических работников</w:t>
            </w:r>
            <w:r w:rsidR="00880451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468</w:t>
            </w:r>
          </w:p>
          <w:p w:rsidR="00E86368" w:rsidRPr="00CE1871" w:rsidRDefault="00E86368" w:rsidP="00DC1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73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73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профессионального мастерства руководителей и педагогических работников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73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734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DC12DF" w:rsidP="007E1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199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в </w:t>
            </w:r>
            <w:r w:rsidR="007E1199" w:rsidRPr="00CE18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="007E1199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«Краткосрочные программы: от разработки до размещения» - 20  чел, «Достижение охвата детей через реализацию краткосрочных программ в учреждениях Комсомольского район</w:t>
            </w:r>
            <w:r w:rsidR="004B3ECF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а» - 9 чел., «Зачисление детей, </w:t>
            </w:r>
            <w:r w:rsidR="007E1199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имеющих сертификатов ДО, по персональным данным» </w:t>
            </w:r>
            <w:r w:rsidR="007E1199"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- 12 чел.</w:t>
            </w:r>
          </w:p>
          <w:p w:rsidR="007E1199" w:rsidRPr="00CE1871" w:rsidRDefault="004B3ECF" w:rsidP="004B3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целевых показателей в системе </w:t>
            </w:r>
            <w:proofErr w:type="gramStart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1871" w:rsidRDefault="004B3ECF" w:rsidP="004B3ECF">
            <w:pPr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1871">
              <w:rPr>
                <w:rFonts w:ascii="Times New Roman" w:hAnsi="Times New Roman"/>
                <w:sz w:val="24"/>
                <w:szCs w:val="24"/>
              </w:rPr>
              <w:t>Методическое объединение по воспитательной работе и дополнительному образованию (2 раза в месяц)</w:t>
            </w:r>
            <w:r w:rsidR="00CE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ECF" w:rsidRPr="00CE1871" w:rsidRDefault="00CE1871" w:rsidP="004B3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Фестиваль дополнительного образования Комсомольского района</w:t>
            </w:r>
          </w:p>
          <w:p w:rsidR="00DC12DF" w:rsidRPr="00CE1871" w:rsidRDefault="00DC12DF" w:rsidP="007341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руководителей, педагогических работников организаций дополнительного образования в курсах повышения квалификации, переподготовки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312F85" w:rsidP="004A0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Смотреть </w:t>
            </w:r>
            <w:r w:rsidR="00DC12D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</w:t>
            </w:r>
            <w:r w:rsidR="00B2499A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12D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D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МОЦ в стажировках в РМЦ, МОЦ других муниципальных образований, иных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312F85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                                                                                                                                                 </w:t>
            </w: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DC1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региональных, муниципальных конкурсах педагогического мастерства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312F85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Межрайонный конкурс «Грани профессионального мастерства»-1победитель -</w:t>
            </w:r>
            <w:r w:rsidR="0014626C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призер, Краевой конкурс</w:t>
            </w:r>
            <w:r w:rsidR="0014626C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«Сердце отдаю детям»-1участник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Краевой конкурс МОЦ-1, Краевой конкурс – </w:t>
            </w:r>
            <w:proofErr w:type="spell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Бельго</w:t>
            </w:r>
            <w:proofErr w:type="spellEnd"/>
          </w:p>
          <w:p w:rsidR="00312F85" w:rsidRPr="00CE1871" w:rsidRDefault="00312F85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этап Всероссийского конкурса «Учитель года»- 1 победитель</w:t>
            </w:r>
          </w:p>
          <w:p w:rsidR="00312F85" w:rsidRPr="00CE1871" w:rsidRDefault="00312F85" w:rsidP="00B94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2D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BB" w:rsidRPr="00CE1871" w:rsidRDefault="00DC12DF" w:rsidP="004B3E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результатам проведения </w:t>
            </w:r>
            <w:r w:rsidR="004B3ECF"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в 2022</w:t>
            </w: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инвентаризации инфраструктурных, материально-технических ресурсов образовательных организаций разного типа, </w:t>
            </w:r>
          </w:p>
          <w:p w:rsidR="00DC12DF" w:rsidRPr="00CE1871" w:rsidRDefault="00DC12DF" w:rsidP="00B0729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научных организаций, организаций культуры, спорта,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</w:t>
            </w: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интеллектуальных партнеров,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бизнес-партнеров</w:t>
            </w:r>
            <w:proofErr w:type="gram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, иных участников, заключение соглашений о сотрудничестве по результатам инвентаризации  2019 года</w:t>
            </w:r>
          </w:p>
          <w:p w:rsidR="00DC12DF" w:rsidRPr="00CE1871" w:rsidRDefault="00DC12DF" w:rsidP="00B0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(заключение соглашений о сотрудничестве по совместному использованию ресурсов)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312F85" w:rsidP="00B0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Центр молодёжных проектов и программ КГАУ "Дом молодежи" г. Комсомольска-на-Амуре</w:t>
            </w:r>
          </w:p>
        </w:tc>
      </w:tr>
      <w:tr w:rsidR="00DC12D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B072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2D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реализации дополнительных общеобразовательных программ в сетевой форме, вовлечении в реализацию общеобразовательных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DC12DF" w:rsidRPr="00CE1871" w:rsidTr="0063263B">
        <w:trPr>
          <w:trHeight w:val="11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607E7D">
            <w:pPr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 в сетевой форме</w:t>
            </w:r>
          </w:p>
          <w:p w:rsidR="00DC12DF" w:rsidRPr="00CE1871" w:rsidRDefault="00DC12DF" w:rsidP="00607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1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плане на  2022 г.</w:t>
            </w:r>
          </w:p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12F85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proofErr w:type="gramEnd"/>
            <w:r w:rsidR="00312F85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сетевой форме ___1___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числе:</w:t>
            </w:r>
          </w:p>
        </w:tc>
      </w:tr>
      <w:tr w:rsidR="00DC12DF" w:rsidRPr="00CE1871" w:rsidTr="00607E7D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13637" w:type="dxa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701"/>
              <w:gridCol w:w="1559"/>
              <w:gridCol w:w="1985"/>
              <w:gridCol w:w="2339"/>
              <w:gridCol w:w="2339"/>
            </w:tblGrid>
            <w:tr w:rsidR="00DC12DF" w:rsidRPr="00CE1871" w:rsidTr="00AE7925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Сетевое взаимодействие </w:t>
                  </w:r>
                </w:p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(6 типов организаций)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название</w:t>
                  </w:r>
                </w:p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направленность</w:t>
                  </w:r>
                </w:p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название организации-партнера</w:t>
                  </w: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активная ссылка</w:t>
                  </w: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образовательными учреждениями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312F85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C12DF" w:rsidRPr="00CE1871" w:rsidRDefault="00312F85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Социальное проектирование</w:t>
                  </w:r>
                </w:p>
              </w:tc>
              <w:tc>
                <w:tcPr>
                  <w:tcW w:w="1985" w:type="dxa"/>
                </w:tcPr>
                <w:p w:rsidR="00DC12DF" w:rsidRPr="00CE1871" w:rsidRDefault="00312F85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гуманитарная</w:t>
                  </w:r>
                </w:p>
              </w:tc>
              <w:tc>
                <w:tcPr>
                  <w:tcW w:w="2339" w:type="dxa"/>
                </w:tcPr>
                <w:p w:rsidR="00DC12DF" w:rsidRPr="00CE1871" w:rsidRDefault="00312F85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Точка роста МБОУ СОШ с. Пивань</w:t>
                  </w:r>
                </w:p>
              </w:tc>
              <w:tc>
                <w:tcPr>
                  <w:tcW w:w="2339" w:type="dxa"/>
                </w:tcPr>
                <w:p w:rsidR="00DC12DF" w:rsidRPr="00CE1871" w:rsidRDefault="002A4277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hyperlink r:id="rId9" w:history="1">
                    <w:r w:rsidR="00312F85" w:rsidRPr="00CE1871">
                      <w:rPr>
                        <w:rStyle w:val="a3"/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https://docs.pfdo.ru/</w:t>
                    </w:r>
                  </w:hyperlink>
                  <w:r w:rsidR="00312F85"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учреждениями культуры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 учреждениями </w:t>
                  </w: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спорта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государственными учреждениями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общественными организациями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профессиональными и организациями высшего образования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научными организациями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C12DF" w:rsidRPr="00CE1871" w:rsidTr="00B94430">
              <w:tc>
                <w:tcPr>
                  <w:tcW w:w="3714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sz w:val="24"/>
                      <w:szCs w:val="24"/>
                    </w:rPr>
                    <w:t>- с реальным сектором экономики</w:t>
                  </w:r>
                </w:p>
              </w:tc>
              <w:tc>
                <w:tcPr>
                  <w:tcW w:w="1701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C12DF" w:rsidRPr="00CE1871" w:rsidRDefault="00DC12DF" w:rsidP="00443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2D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выравниванию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DC12DF" w:rsidRPr="00CE1871" w:rsidTr="002B4B56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 практику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2DF" w:rsidRPr="00CE1871" w:rsidRDefault="00DC12DF" w:rsidP="004433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5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плане на  2022 г.</w:t>
            </w:r>
          </w:p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</w:t>
            </w:r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название, активная ссылка </w:t>
            </w:r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10" w:history="1">
              <w:r w:rsidR="009955D8"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https://docs.pfdo.ru/uploads/programs/7_N/hYF/7_NhYFWdOtHpxiuI0GY9y8UuWG.pdf</w:t>
              </w:r>
            </w:hyperlink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DC12DF" w:rsidRPr="00CE1871" w:rsidRDefault="009955D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11" w:history="1">
              <w:r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https://docs.pfdo.ru/uploads/programs/9b9/89f/9b989f1860.pdf</w:t>
              </w:r>
            </w:hyperlink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55D8" w:rsidRPr="00CE1871" w:rsidRDefault="009955D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hyperlink r:id="rId12" w:history="1">
              <w:r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https://docs.pfdo.ru/uploads/programs/hOv/tp7/hOvtp7nWbMH.do</w:t>
              </w:r>
              <w:r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</w:t>
              </w:r>
            </w:hyperlink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9955D8" w:rsidRPr="00CE1871" w:rsidRDefault="009955D8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hyperlink r:id="rId13" w:history="1">
              <w:r w:rsidRPr="00CE1871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https://docs.pfdo.ru/uploads/programs/hHa/BRX/hHaBRX2TbQGRerMEYzi30XOGUtldvWU.pdf</w:t>
              </w:r>
            </w:hyperlink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12DF" w:rsidRPr="00CE1871" w:rsidRDefault="00DC12DF" w:rsidP="00AE79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12D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 практику дополнительных общеобразовательных программ, курсов, модулей, реализуемых в дистанционной форме, в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>. для детей с ОВЗ, а также размещение на платформе АИС «СДО»</w:t>
            </w:r>
          </w:p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12DF" w:rsidRPr="00CE1871" w:rsidRDefault="00DC12D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5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плане на 2022 г.</w:t>
            </w:r>
          </w:p>
          <w:tbl>
            <w:tblPr>
              <w:tblStyle w:val="a4"/>
              <w:tblW w:w="6436" w:type="dxa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079"/>
              <w:gridCol w:w="2079"/>
            </w:tblGrid>
            <w:tr w:rsidR="00DC12DF" w:rsidRPr="00CE1871" w:rsidTr="00AE7925">
              <w:tc>
                <w:tcPr>
                  <w:tcW w:w="2278" w:type="dxa"/>
                </w:tcPr>
                <w:p w:rsidR="00DC12DF" w:rsidRPr="00CE1871" w:rsidRDefault="00DC12DF" w:rsidP="002B4B56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Название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207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активная ссылка на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207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для ОВЗ(+,-)</w:t>
                  </w:r>
                </w:p>
              </w:tc>
            </w:tr>
            <w:tr w:rsidR="00DC12DF" w:rsidRPr="00CE1871" w:rsidTr="00AE7925">
              <w:tc>
                <w:tcPr>
                  <w:tcW w:w="2278" w:type="dxa"/>
                </w:tcPr>
                <w:p w:rsidR="00DC12DF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Мобильная съемка и монтаж</w:t>
                  </w: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PaperCraft</w:t>
                  </w:r>
                  <w:proofErr w:type="spellEnd"/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Социальное проектирование</w:t>
                  </w: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  <w:p w:rsidR="009955D8" w:rsidRPr="00CE1871" w:rsidRDefault="009955D8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Моделирование </w:t>
                  </w: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беспилотных летательных аппаратов</w:t>
                  </w: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Школьное телевидение</w:t>
                  </w: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Краевед</w:t>
                  </w: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FE17E5" w:rsidRPr="00CE1871" w:rsidRDefault="00FE17E5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US"/>
                    </w:rPr>
                  </w:pPr>
                  <w:r w:rsidRPr="00CE187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Английский для дошкольников</w:t>
                  </w:r>
                </w:p>
              </w:tc>
              <w:tc>
                <w:tcPr>
                  <w:tcW w:w="2079" w:type="dxa"/>
                </w:tcPr>
                <w:p w:rsidR="00DC12DF" w:rsidRPr="00CE1871" w:rsidRDefault="002A4277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4" w:history="1"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https://27.pfdo.ru/app/the-navigator/program/703911?backRouteName=navigator&amp;search=%7B"mun"%3A826,"distance_technology"%3A1%7D</w:t>
                    </w:r>
                  </w:hyperlink>
                  <w:r w:rsidR="009955D8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55D8" w:rsidRPr="00CE1871" w:rsidRDefault="002A4277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5" w:history="1"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https://27.pfdo.ru/app/the-navigator/program/566550?backRouteName=navigator&amp;search=%7B"mun"%3A826,"distance_technology"%3A1%7D</w:t>
                    </w:r>
                  </w:hyperlink>
                </w:p>
                <w:p w:rsidR="009955D8" w:rsidRPr="00CE1871" w:rsidRDefault="002A4277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6" w:history="1"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https://27.pfdo.ru/app/the-navigator/program/509665?backRouteName=navigator&amp;search=%7B"mu</w:t>
                    </w:r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lastRenderedPageBreak/>
                      <w:t>n"%3A826,"distance_technology"%3A1%7D</w:t>
                    </w:r>
                  </w:hyperlink>
                  <w:r w:rsidR="009955D8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55D8" w:rsidRPr="00CE1871" w:rsidRDefault="002A4277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7" w:history="1">
                    <w:r w:rsidR="009955D8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https://27.pfdo.ru/app/the-navigator/program/471879?backRouteName=navigator&amp;search=%7B"mun"%3A826,"distance_technology"%3A1%7D</w:t>
                    </w:r>
                  </w:hyperlink>
                  <w:r w:rsidR="009955D8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955D8" w:rsidRPr="00CE1871" w:rsidRDefault="002A4277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8" w:history="1">
                    <w:r w:rsidR="00FE17E5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https://27.pfdo.ru/app/the-navigator/program/371982?backRouteName=navigator&amp;search=%7B"mun"%3A826,"distance_technology"%3A1%7D</w:t>
                    </w:r>
                  </w:hyperlink>
                  <w:r w:rsidR="00FE17E5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E17E5" w:rsidRPr="00CE1871" w:rsidRDefault="002A4277" w:rsidP="00443331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hyperlink r:id="rId19" w:history="1">
                    <w:r w:rsidR="00FE17E5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https://27.pfdo.ru/app/the-navigator/program/169076?backRouteName=navigator&amp;search=%7B"mun"%3A826,"distance_technology"%3A1%7D</w:t>
                    </w:r>
                  </w:hyperlink>
                  <w:r w:rsidR="00FE17E5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E17E5" w:rsidRPr="00CE1871" w:rsidRDefault="002A4277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US"/>
                    </w:rPr>
                  </w:pPr>
                  <w:hyperlink r:id="rId20" w:history="1">
                    <w:r w:rsidR="00FE17E5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t>https://27.pfdo.ru/app/the-navigator/program/541590?backRouteName=navigator&amp;search=%7B"mu</w:t>
                    </w:r>
                    <w:r w:rsidR="00FE17E5" w:rsidRPr="00CE1871">
                      <w:rPr>
                        <w:rStyle w:val="a3"/>
                        <w:rFonts w:ascii="Times New Roman" w:hAnsi="Times New Roman"/>
                        <w:i/>
                        <w:sz w:val="24"/>
                        <w:szCs w:val="24"/>
                        <w:lang w:val="en-US"/>
                      </w:rPr>
                      <w:lastRenderedPageBreak/>
                      <w:t>n"%3A826,"distance_technology"%3A1%7D</w:t>
                    </w:r>
                  </w:hyperlink>
                  <w:r w:rsidR="00FE17E5" w:rsidRPr="00CE187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079" w:type="dxa"/>
                </w:tcPr>
                <w:p w:rsidR="00DC12DF" w:rsidRPr="00CE1871" w:rsidRDefault="00DC12DF" w:rsidP="00443331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C12DF" w:rsidRPr="00CE1871" w:rsidRDefault="00DC12DF" w:rsidP="004433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  </w:t>
            </w:r>
          </w:p>
          <w:p w:rsidR="00DC12DF" w:rsidRPr="00CE1871" w:rsidRDefault="00DC12DF" w:rsidP="00C875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 дистанционных курсов, размещенных </w:t>
            </w:r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АИС «СДО»     </w:t>
            </w:r>
            <w:r w:rsidR="009955D8" w:rsidRPr="00CE18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  <w:p w:rsidR="00DC12DF" w:rsidRPr="00CE1871" w:rsidRDefault="00DC12D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848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Обновление  содержания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A2F" w:rsidRPr="00CE1871" w:rsidRDefault="00C65A2F" w:rsidP="007848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(с учетом развития техники и/или на удовлетворение актуальных экономических и/или социальных потребностей)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8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848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C65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обновленных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C65A2F" w:rsidRPr="00CE1871" w:rsidRDefault="00C65A2F" w:rsidP="00C65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287"/>
            </w:tblGrid>
            <w:tr w:rsidR="00C65A2F" w:rsidRPr="00CE1871" w:rsidTr="00B97E04">
              <w:tc>
                <w:tcPr>
                  <w:tcW w:w="2278" w:type="dxa"/>
                </w:tcPr>
                <w:p w:rsidR="00C65A2F" w:rsidRPr="00CE1871" w:rsidRDefault="00C65A2F" w:rsidP="00B97E04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Название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  <w:tc>
                <w:tcPr>
                  <w:tcW w:w="2287" w:type="dxa"/>
                </w:tcPr>
                <w:p w:rsidR="00C65A2F" w:rsidRPr="00CE1871" w:rsidRDefault="00C65A2F" w:rsidP="00B97E04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активная ссылка на </w:t>
                  </w:r>
                  <w:proofErr w:type="gramStart"/>
                  <w:r w:rsidRPr="00CE18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ДОП</w:t>
                  </w:r>
                  <w:proofErr w:type="gramEnd"/>
                </w:p>
              </w:tc>
            </w:tr>
            <w:tr w:rsidR="00C65A2F" w:rsidRPr="00CE1871" w:rsidTr="00B97E04">
              <w:tc>
                <w:tcPr>
                  <w:tcW w:w="2278" w:type="dxa"/>
                </w:tcPr>
                <w:p w:rsidR="00C65A2F" w:rsidRPr="00CE1871" w:rsidRDefault="00C65A2F" w:rsidP="00B97E04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</w:tcPr>
                <w:p w:rsidR="00C65A2F" w:rsidRPr="00CE1871" w:rsidRDefault="00C65A2F" w:rsidP="00B97E04">
                  <w:pPr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Разработка и внедрение новых АДОП для детей с ОВЗ и инвалидностью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2359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кол-во АДОП для детей с  ОВЗ и инвалидов ________</w:t>
            </w:r>
            <w:r w:rsidR="00A31AB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_______________ </w:t>
            </w:r>
          </w:p>
          <w:p w:rsidR="00C65A2F" w:rsidRPr="00CE1871" w:rsidRDefault="00C65A2F" w:rsidP="004E7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том числе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дистанционных</w:t>
            </w:r>
            <w:proofErr w:type="gramEnd"/>
            <w:r w:rsidR="00A31AB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____5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C65A2F" w:rsidRPr="00CE1871" w:rsidRDefault="00A31ABB" w:rsidP="004E71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кол-во инклюзивных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_____0</w:t>
            </w:r>
            <w:r w:rsidR="00C65A2F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 практику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заочных школ и ежегодных сезонных школ для мотивированных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заочных школ ____________</w:t>
            </w:r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название, направленность ________________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активная ссылка на утвержденную программу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сезонных школ______</w:t>
            </w:r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название, направленность _________________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активная ссылка на утвержденную программу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 практику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моделей  обеспечения доступности дополнительного образования для детей из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 в плане на 2022 г.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количество ________</w:t>
            </w:r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</w:p>
          <w:p w:rsidR="00E05AEB" w:rsidRPr="00CE1871" w:rsidRDefault="00C65A2F" w:rsidP="00E05AE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название_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КОЗЭШ</w:t>
            </w:r>
            <w:proofErr w:type="spellEnd"/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Комсомольского района (ЦРТДЮ), </w:t>
            </w:r>
            <w:proofErr w:type="gramStart"/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естественно-научная</w:t>
            </w:r>
            <w:proofErr w:type="gramEnd"/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направленность</w:t>
            </w:r>
          </w:p>
          <w:p w:rsidR="00C65A2F" w:rsidRPr="00CE1871" w:rsidRDefault="00C65A2F" w:rsidP="0044333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hyperlink r:id="rId21" w:history="1">
              <w:r w:rsidR="00E05AEB" w:rsidRPr="00CE1871">
                <w:rPr>
                  <w:rFonts w:ascii="Times New Roman" w:eastAsia="Calibri" w:hAnsi="Times New Roman" w:cs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https://27.pfdo.ru/programs/view/295363</w:t>
              </w:r>
            </w:hyperlink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C65A2F" w:rsidRPr="00CE1871" w:rsidRDefault="00C65A2F" w:rsidP="00E05AE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организации, участвующие </w:t>
            </w:r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в реализации: организации Комсомольского района</w:t>
            </w:r>
          </w:p>
        </w:tc>
      </w:tr>
      <w:tr w:rsidR="00C65A2F" w:rsidRPr="00CE1871" w:rsidTr="002D28D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13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Обеспечение вовлечения в различные формы сопровождения и наставничества обучающихся организаций, осуществляющих обучение по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381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программ, реализуемых с использованием технологии наставничества__________</w:t>
            </w:r>
          </w:p>
          <w:p w:rsidR="00C65A2F" w:rsidRPr="00CE1871" w:rsidRDefault="00C65A2F" w:rsidP="00381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обучающихся организаций муниципалитета, осуществляющих образовательную деятельность по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дополнительным общеобразовательным программам, вовлеченных в различные формы наставничества ___ %</w:t>
            </w:r>
          </w:p>
        </w:tc>
      </w:tr>
      <w:tr w:rsidR="00C65A2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Наполнение Регионального навигатора  дополнительными общеобразовательными программами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Наполнение регионального Навигатора по дополнительным общеобразовательным программам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6265D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A04A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организаций, внесенных в Реестр постав</w:t>
            </w:r>
            <w:r w:rsidR="00A31AB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щиков образовательных услуг 35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65A2F" w:rsidRPr="00CE1871" w:rsidRDefault="00C65A2F" w:rsidP="004A04A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них  ОО спорта__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___,  молодежной политики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___0 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негосударственные___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___, ИП ___</w:t>
            </w:r>
            <w:r w:rsidR="00E05AE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 .</w:t>
            </w:r>
            <w:proofErr w:type="gramEnd"/>
          </w:p>
          <w:p w:rsidR="00C65A2F" w:rsidRPr="00CE1871" w:rsidRDefault="00C65A2F" w:rsidP="004A04A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количество программ, реализуемых в 2021-2022 уч. году, информация о которых размещена </w:t>
            </w:r>
            <w:r w:rsidR="00A31AB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Навигаторе (по реестрам</w:t>
            </w:r>
            <w:proofErr w:type="gramStart"/>
            <w:r w:rsidR="00A31AB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)п</w:t>
            </w:r>
            <w:proofErr w:type="gramEnd"/>
            <w:r w:rsidR="00A31AB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редп</w:t>
            </w:r>
            <w:r w:rsidR="004B3ECF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рофессиональные-0, значимые -99, иные-74</w:t>
            </w:r>
            <w:r w:rsidR="00A31ABB"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отклоненные-3</w:t>
            </w:r>
            <w:r w:rsidRPr="00CE18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Привлечение негосударственных организаций, реализующих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>, для включения в реестр поставщиков образовательных услуг и размещение программ в Навигаторе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E05AEB" w:rsidP="003B2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Консультирование специалистов, ответственных за мероприятия по внедрению Навигатора, руководителей образовательных организаций по работе с муниципальным сегментом Навигатора дополнительного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E11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образовательной деятельности учреждений дополнительного образования</w:t>
            </w:r>
            <w:proofErr w:type="gram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детей, реализующих дополнительные общеобразовательные программы на территории муниципалитета в системе АСМА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в 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квартале 2022 г.</w:t>
            </w:r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проведена</w:t>
            </w:r>
            <w:proofErr w:type="gramEnd"/>
            <w:r w:rsidR="00E05AE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5A2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информационной поддержки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медиа-плана МОЦ на 2022 г. и размещение его на сайте учреждения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2A4277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E05AEB" w:rsidRPr="00CE1871">
                <w:rPr>
                  <w:rFonts w:ascii="Times New Roman" w:hAnsi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https://мбудоцэк.рф/municipalnyj-opornyj-centr-2/</w:t>
              </w:r>
            </w:hyperlink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Ведение раздела МОЦ на официальном сайте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2A4277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E05AEB" w:rsidRPr="00CE1871">
                <w:rPr>
                  <w:rFonts w:ascii="Times New Roman" w:hAnsi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https://мбудоцэк.рф/municipalnyj-opornyj-centr-2/</w:t>
              </w:r>
            </w:hyperlink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о мероприятиях, конкурсах, событиях и др.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о деятельности МОЦ на официальном сайте учреждения, в социальных сетях, в СМИ и на портале ПФДО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2A4277" w:rsidP="00443331">
            <w:pPr>
              <w:rPr>
                <w:sz w:val="24"/>
                <w:szCs w:val="24"/>
              </w:rPr>
            </w:pPr>
            <w:hyperlink r:id="rId24" w:history="1">
              <w:r w:rsidR="00E05AEB" w:rsidRPr="00CE1871">
                <w:rPr>
                  <w:rFonts w:ascii="Times New Roman" w:hAnsi="Times New Roman"/>
                  <w:i/>
                  <w:color w:val="0000FF" w:themeColor="hyperlink"/>
                  <w:sz w:val="24"/>
                  <w:szCs w:val="24"/>
                  <w:u w:val="single"/>
                </w:rPr>
                <w:t>https://мбудоцэк.рф/konkursy/</w:t>
              </w:r>
            </w:hyperlink>
          </w:p>
          <w:p w:rsidR="0069207C" w:rsidRPr="00CE1871" w:rsidRDefault="0069207C" w:rsidP="00692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Телеграмм </w:t>
            </w:r>
            <w:hyperlink r:id="rId25" w:tgtFrame="_blank" w:history="1">
              <w:r w:rsidRPr="00CE18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https://t.me/cek_werhniaekon</w:t>
              </w:r>
            </w:hyperlink>
          </w:p>
          <w:p w:rsidR="0069207C" w:rsidRPr="00CE1871" w:rsidRDefault="0069207C" w:rsidP="0069207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8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Одноклассники </w:t>
            </w:r>
            <w:hyperlink r:id="rId26" w:tgtFrame="_blank" w:history="1">
              <w:r w:rsidRPr="00CE18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https://ok.ru/group/54225270472814</w:t>
              </w:r>
            </w:hyperlink>
          </w:p>
          <w:p w:rsidR="0069207C" w:rsidRPr="00CE1871" w:rsidRDefault="0069207C" w:rsidP="0069207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8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 </w:t>
            </w:r>
            <w:hyperlink r:id="rId27" w:tgtFrame="_blank" w:history="1">
              <w:r w:rsidRPr="00CE187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https://vk.me/id711600954</w:t>
              </w:r>
            </w:hyperlink>
          </w:p>
          <w:p w:rsidR="00E05AEB" w:rsidRPr="00CE1871" w:rsidRDefault="00E05AEB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работы о персонифицированном финансировании дополнительного образования детей: 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в образовательных организациях;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информации; 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информационно-телекоммуникационной сети «Интернет»;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сайте; 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gram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потребителей образовательных услуг;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др.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разработок на сайтах в интернете.</w:t>
            </w:r>
          </w:p>
          <w:p w:rsidR="00C65A2F" w:rsidRPr="00CE1871" w:rsidRDefault="007E1199" w:rsidP="007E11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методических объединениях и педагогических мастерских образовательных организаций. </w:t>
            </w:r>
          </w:p>
        </w:tc>
      </w:tr>
      <w:tr w:rsidR="00C65A2F" w:rsidRPr="00CE1871" w:rsidTr="00AA582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AA5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9. Иные мероприятия</w:t>
            </w:r>
          </w:p>
        </w:tc>
      </w:tr>
      <w:tr w:rsidR="00C65A2F" w:rsidRPr="00CE1871" w:rsidTr="00A8448B">
        <w:trPr>
          <w:trHeight w:val="32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и иных мероприятий для обучающихся и педагогов системы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E05AEB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конкурс чтецов Акима Самара «Край цветущих яблонь»</w:t>
            </w:r>
          </w:p>
          <w:p w:rsidR="00E05AEB" w:rsidRPr="00CE1871" w:rsidRDefault="00E05AEB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конкурс «Город славиться мастерами»</w:t>
            </w:r>
          </w:p>
          <w:p w:rsidR="00E05AEB" w:rsidRPr="00CE1871" w:rsidRDefault="00E05AEB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Районная научно-практическая конференция «Юность науки»</w:t>
            </w:r>
          </w:p>
          <w:p w:rsidR="00E05AEB" w:rsidRPr="00CE1871" w:rsidRDefault="0069207C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конкурс чтецов</w:t>
            </w:r>
            <w:r w:rsidR="000C2502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«Читаем вместе о Победе»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посвященный 77годовщине Победы в ВОВ</w:t>
            </w:r>
            <w:r w:rsidR="000C2502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Турнир по хоккею с шайбой, посвященный Дню защитника Отечества, 4 школы, </w:t>
            </w:r>
          </w:p>
          <w:p w:rsidR="000C2502" w:rsidRPr="00CE1871" w:rsidRDefault="000C2502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для старших дошкольников «Юные </w:t>
            </w:r>
            <w:r w:rsidR="00A8448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интеллектуалы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Конкурс </w:t>
            </w:r>
            <w:proofErr w:type="gramStart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чтецов</w:t>
            </w:r>
            <w:proofErr w:type="gramEnd"/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посвященный Дню Матери «Мама</w:t>
            </w:r>
            <w:r w:rsidR="00A31AB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- нет дороже слова»</w:t>
            </w:r>
          </w:p>
          <w:p w:rsidR="00E05AEB" w:rsidRPr="00CE1871" w:rsidRDefault="003868F9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Районный конкурс «Фейверк неограниченных возможностей», Муниципальный этап конкурса « Бэби-</w:t>
            </w:r>
            <w:r w:rsidR="00CE1871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обелимпикс», «Большие вызовы»,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«Класс», «Юный краевед» для ОВЗ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в конкурсах и иных мероприятиях обучающихся и педагогов системы дополнительного образования детей (согласно плану РМЦ), в </w:t>
            </w: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. в дистанционных формах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69207C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Краевой выходной, </w:t>
            </w:r>
          </w:p>
          <w:p w:rsidR="0069207C" w:rsidRPr="00CE1871" w:rsidRDefault="0069207C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Координация проведения 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экологического марафона, Краевой слет «</w:t>
            </w:r>
            <w:r w:rsidR="000C2502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Амурский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бархат</w:t>
            </w:r>
            <w:r w:rsidR="000C2502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»  6 туристический слет туристов краеве</w:t>
            </w:r>
            <w:r w:rsidR="00A8448B"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дов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AA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для руководителей и педагогов дополнительного образования детей организаций дополнительного образования, в </w:t>
            </w: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. негосударственных, ИП:</w:t>
            </w:r>
          </w:p>
          <w:p w:rsidR="00C65A2F" w:rsidRPr="00CE1871" w:rsidRDefault="00C65A2F" w:rsidP="00AA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информирование о ходе реализации регионального проекта «Успех каждого ребенка»;</w:t>
            </w:r>
          </w:p>
          <w:p w:rsidR="00C65A2F" w:rsidRPr="00CE1871" w:rsidRDefault="00C65A2F" w:rsidP="00AA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освещение деятельности МОЦ.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E0203D" w:rsidP="00443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в </w:t>
            </w:r>
            <w:r w:rsidRPr="00CE18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«Краткосрочные программы: от разработки до размещения» - 20  чел, «Достижение охвата детей через реализацию краткосрочных программ в учреждениях Комсомольского района» - 9 чел., «Зачисление детей</w:t>
            </w:r>
            <w:proofErr w:type="gramStart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E1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имеющих сертификатов ДО, по персональным данным» - 12 чел.</w:t>
            </w:r>
          </w:p>
        </w:tc>
      </w:tr>
      <w:tr w:rsidR="00C65A2F" w:rsidRPr="00CE1871" w:rsidTr="0063263B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AA5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A2F" w:rsidRPr="00CE1871" w:rsidTr="007621F7">
        <w:trPr>
          <w:trHeight w:val="729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76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10. Подготовка и предоставление данных в РМЦ по муниципалитету к мониторингам результатов реализации регионального проекта «Успех каждого ребенка»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функционирования Целевой 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справка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11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охвата детей с ОВЗ, осваивающих </w:t>
            </w:r>
            <w:proofErr w:type="gram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дистанционных технологий, не менее 16% (план 2022 г.) от общего количества детей с ОВЗ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новых мест дополнительного образования в рамках регионального проекта «Успех каждого ребенка»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E0203D" w:rsidP="000767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C65A2F" w:rsidRPr="00CE1871" w:rsidTr="00AA582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6205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b/>
                <w:sz w:val="24"/>
                <w:szCs w:val="24"/>
              </w:rPr>
              <w:t>11. Подготовка и предоставление данных в РМЦ по муниципалитету к мониторингам результатов реализации краевого проекта «Дополнительное образование: формула успеха»</w:t>
            </w:r>
          </w:p>
        </w:tc>
      </w:tr>
      <w:tr w:rsidR="00C65A2F" w:rsidRPr="00CE1871" w:rsidTr="00E8636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 в разрезе направленностей, мероприятий, внедрения моделей</w:t>
            </w:r>
          </w:p>
          <w:p w:rsidR="00C65A2F" w:rsidRPr="00CE1871" w:rsidRDefault="00C65A2F" w:rsidP="0044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10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5A2F" w:rsidRPr="00CE1871" w:rsidRDefault="00C65A2F" w:rsidP="00FE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2F" w:rsidRPr="00CE1871" w:rsidRDefault="00C65A2F" w:rsidP="004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имеющих:</w:t>
            </w:r>
          </w:p>
          <w:p w:rsidR="00C65A2F" w:rsidRPr="00CE1871" w:rsidRDefault="00C65A2F" w:rsidP="004433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>кольные спортивные клубы  100</w:t>
            </w:r>
            <w:r w:rsidRPr="00CE1871">
              <w:rPr>
                <w:rFonts w:ascii="Times New Roman" w:hAnsi="Times New Roman" w:cs="Times New Roman"/>
                <w:i/>
                <w:sz w:val="24"/>
                <w:szCs w:val="24"/>
              </w:rPr>
              <w:t>%;</w:t>
            </w:r>
          </w:p>
          <w:p w:rsidR="00C65A2F" w:rsidRPr="00CE1871" w:rsidRDefault="00C65A2F" w:rsidP="0068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театральные </w:t>
            </w:r>
            <w:r w:rsidR="00CE1871" w:rsidRPr="00CE1871">
              <w:rPr>
                <w:rFonts w:ascii="Times New Roman" w:hAnsi="Times New Roman" w:cs="Times New Roman"/>
                <w:sz w:val="24"/>
                <w:szCs w:val="24"/>
              </w:rPr>
              <w:t>кружки 100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65A2F" w:rsidRPr="00CE1871" w:rsidRDefault="00C65A2F" w:rsidP="0068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кружки, 97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C65A2F" w:rsidRPr="00CE1871" w:rsidRDefault="00C65A2F" w:rsidP="0068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принимающих участие в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походах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108 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65A2F" w:rsidRPr="00CE1871" w:rsidRDefault="00C65A2F" w:rsidP="006815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>Внесены во Всероссийский реестр школьные музеи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A8448B"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CE1871">
              <w:rPr>
                <w:rFonts w:ascii="Times New Roman" w:hAnsi="Times New Roman" w:cs="Times New Roman"/>
                <w:sz w:val="24"/>
                <w:szCs w:val="24"/>
              </w:rPr>
              <w:t xml:space="preserve"> ед.).</w:t>
            </w:r>
          </w:p>
        </w:tc>
      </w:tr>
    </w:tbl>
    <w:p w:rsidR="005E03F7" w:rsidRPr="00CE1871" w:rsidRDefault="00A527B2" w:rsidP="00451977">
      <w:pPr>
        <w:jc w:val="both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CE1871">
        <w:rPr>
          <w:sz w:val="24"/>
          <w:szCs w:val="24"/>
        </w:rPr>
        <w:t xml:space="preserve"> </w:t>
      </w:r>
      <w:r w:rsidRPr="00CE1871">
        <w:rPr>
          <w:rFonts w:ascii="Times New Roman" w:hAnsi="Times New Roman" w:cs="Times New Roman"/>
          <w:sz w:val="24"/>
          <w:szCs w:val="24"/>
        </w:rPr>
        <w:t>См. Положение о дополнительной общеобразовательной программе в Хабаровском крае (Приказ  КГАОУ ДО РМЦ      № 383П от 26.09.2019)  https://kcdod.khb.ru/files/documents/15474_pr</w:t>
      </w:r>
    </w:p>
    <w:p w:rsidR="002E4E7D" w:rsidRPr="00CE1871" w:rsidRDefault="00083F0E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7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3521A9" wp14:editId="6959164D">
            <wp:simplePos x="0" y="0"/>
            <wp:positionH relativeFrom="column">
              <wp:posOffset>1746885</wp:posOffset>
            </wp:positionH>
            <wp:positionV relativeFrom="paragraph">
              <wp:posOffset>-260985</wp:posOffset>
            </wp:positionV>
            <wp:extent cx="1496695" cy="1143000"/>
            <wp:effectExtent l="0" t="0" r="8255" b="0"/>
            <wp:wrapNone/>
            <wp:docPr id="1" name="Рисунок 1" descr="C:\Users\Директо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00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77" w:rsidRPr="00CE1871" w:rsidRDefault="00621DA4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t>Руководите</w:t>
      </w:r>
      <w:r w:rsidR="00E85CF8" w:rsidRPr="00CE1871">
        <w:rPr>
          <w:rFonts w:ascii="Times New Roman" w:hAnsi="Times New Roman" w:cs="Times New Roman"/>
          <w:sz w:val="24"/>
          <w:szCs w:val="24"/>
        </w:rPr>
        <w:t xml:space="preserve">ль МОЦ                                             </w:t>
      </w:r>
      <w:r w:rsidRPr="00CE187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9207C" w:rsidRPr="00CE1871">
        <w:rPr>
          <w:rFonts w:ascii="Times New Roman" w:hAnsi="Times New Roman" w:cs="Times New Roman"/>
          <w:sz w:val="24"/>
          <w:szCs w:val="24"/>
        </w:rPr>
        <w:t>А.В.Пашинцева</w:t>
      </w:r>
      <w:proofErr w:type="spellEnd"/>
      <w:r w:rsidRPr="00CE1871">
        <w:rPr>
          <w:rFonts w:ascii="Times New Roman" w:hAnsi="Times New Roman" w:cs="Times New Roman"/>
          <w:sz w:val="24"/>
          <w:szCs w:val="24"/>
        </w:rPr>
        <w:t>/</w:t>
      </w:r>
    </w:p>
    <w:p w:rsidR="003C2DA2" w:rsidRPr="00CE1871" w:rsidRDefault="003C2DA2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DA2" w:rsidRPr="00CE1871" w:rsidRDefault="00CE1871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71">
        <w:rPr>
          <w:rFonts w:ascii="Times New Roman" w:hAnsi="Times New Roman" w:cs="Times New Roman"/>
          <w:sz w:val="24"/>
          <w:szCs w:val="24"/>
        </w:rPr>
        <w:t>«28</w:t>
      </w:r>
      <w:r w:rsidR="00A228C6" w:rsidRPr="00CE1871">
        <w:rPr>
          <w:rFonts w:ascii="Times New Roman" w:hAnsi="Times New Roman" w:cs="Times New Roman"/>
          <w:sz w:val="24"/>
          <w:szCs w:val="24"/>
        </w:rPr>
        <w:t xml:space="preserve">» </w:t>
      </w:r>
      <w:r w:rsidRPr="00CE187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C2DA2" w:rsidRPr="00CE1871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B94430" w:rsidRPr="00CE1871" w:rsidRDefault="00B94430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51" w:rsidRPr="00CE1871" w:rsidRDefault="00D42B51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51" w:rsidRPr="00CE1871" w:rsidRDefault="00D42B51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51" w:rsidRPr="00CE1871" w:rsidRDefault="00D42B51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51" w:rsidRPr="00CE1871" w:rsidRDefault="00D42B51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1199" w:rsidRPr="00CE1871" w:rsidRDefault="007E1199" w:rsidP="00E85CF8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85CF8" w:rsidRPr="00CE1871" w:rsidRDefault="00E85CF8" w:rsidP="00E85CF8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85CF8" w:rsidRPr="00CE1871" w:rsidRDefault="00E85CF8" w:rsidP="00E85CF8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1977" w:rsidRPr="00CE1871" w:rsidRDefault="00451977" w:rsidP="00451977">
      <w:pPr>
        <w:shd w:val="clear" w:color="auto" w:fill="FFFFFF" w:themeFill="background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E18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1</w:t>
      </w:r>
    </w:p>
    <w:p w:rsidR="007E1199" w:rsidRPr="00CE1871" w:rsidRDefault="00451977" w:rsidP="007E1199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871">
        <w:rPr>
          <w:rFonts w:ascii="Times New Roman" w:hAnsi="Times New Roman" w:cs="Times New Roman"/>
          <w:b/>
          <w:sz w:val="24"/>
          <w:szCs w:val="24"/>
        </w:rPr>
        <w:t>Повышение квалификации к п. 3 (</w:t>
      </w:r>
      <w:proofErr w:type="spellStart"/>
      <w:r w:rsidRPr="00CE187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CE1871">
        <w:rPr>
          <w:rFonts w:ascii="Times New Roman" w:hAnsi="Times New Roman" w:cs="Times New Roman"/>
          <w:b/>
          <w:sz w:val="24"/>
          <w:szCs w:val="24"/>
        </w:rPr>
        <w:t>. 3.2.)</w:t>
      </w:r>
      <w:r w:rsidR="007E1199" w:rsidRPr="00CE18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3383"/>
        <w:gridCol w:w="2126"/>
        <w:gridCol w:w="1417"/>
        <w:gridCol w:w="1418"/>
        <w:gridCol w:w="1295"/>
        <w:gridCol w:w="2249"/>
        <w:gridCol w:w="1275"/>
        <w:gridCol w:w="1418"/>
      </w:tblGrid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Проблематика/ название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Обучающая организация/ 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Форма обучения (очно, заочно, дистанционно)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Количество часов/ дней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ФИО прошедшего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E18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Техноканикулы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>. Лучшие практики реализации каникулярных программ технической направленности в Хабаровском крае»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РМЦ 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Очн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Гейкер Т.Л.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«Управление НКО» от Краевого центра гражданских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Г. Хабаровс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центр гражданских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Черепанова О.А., Карепанова Ю.А.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«Экспертиза дополнительных образовательных программ»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ХКИР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г. Хабаровск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Черепанова О.А.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МБУ ДО ЦЭК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. Село 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Верхняя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Эконь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«Педагогика дополнительного образования детей и взрослых»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ООО «Региональный центр повышения квалификации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>язань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29.04.30.05.2021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254ч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Лященко Валерия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Нижнетамбовского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E187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«Педагогика дополнительного образования детей и взрослых»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ООО «Региональный центр повышения квалификации 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>язань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31.03.2021-01.05.2021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Труханова Эльвира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Нижнетамбовского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color w:val="000000"/>
                <w:sz w:val="24"/>
                <w:szCs w:val="24"/>
                <w:shd w:val="clear" w:color="auto" w:fill="FFFFFF"/>
              </w:rPr>
              <w:t>Адаптивная физкультура и спорт: организация и проведение уроков и тренировок для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871">
              <w:rPr>
                <w:color w:val="000000"/>
                <w:sz w:val="24"/>
                <w:szCs w:val="24"/>
                <w:shd w:val="clear" w:color="auto" w:fill="FFFFFF"/>
              </w:rPr>
              <w:t>ЦНОиИ</w:t>
            </w:r>
            <w:proofErr w:type="spellEnd"/>
            <w:r w:rsidRPr="00CE1871">
              <w:rPr>
                <w:color w:val="000000"/>
                <w:sz w:val="24"/>
                <w:szCs w:val="24"/>
                <w:shd w:val="clear" w:color="auto" w:fill="FFFFFF"/>
              </w:rPr>
              <w:t xml:space="preserve"> г. </w:t>
            </w:r>
            <w:proofErr w:type="spellStart"/>
            <w:r w:rsidRPr="00CE1871">
              <w:rPr>
                <w:color w:val="000000"/>
                <w:sz w:val="24"/>
                <w:szCs w:val="24"/>
                <w:shd w:val="clear" w:color="auto" w:fill="FFFFFF"/>
              </w:rPr>
              <w:t>Санект</w:t>
            </w:r>
            <w:proofErr w:type="spellEnd"/>
            <w:r w:rsidRPr="00CE1871">
              <w:rPr>
                <w:color w:val="000000"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Лебедев Иван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МБУ ДО ДООСЦ </w:t>
            </w:r>
            <w:proofErr w:type="spellStart"/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Снежненского</w:t>
            </w:r>
            <w:proofErr w:type="spellEnd"/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Обучение педагогических работников навыкам оказания первой доврачебной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ООО "Западно-Сибирский центр профессионального обучения"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871">
              <w:rPr>
                <w:rFonts w:ascii="Times New Roman" w:hAnsi="Times New Roman"/>
                <w:sz w:val="24"/>
                <w:szCs w:val="24"/>
              </w:rPr>
              <w:t>Пьянкин</w:t>
            </w:r>
            <w:proofErr w:type="spellEnd"/>
            <w:r w:rsidRPr="00CE187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CE187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CE187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МБУ ДО ЦРТДЮ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Тенденции развития социально гуманитарной направленности дополнительного образования с учетом приоритетов государственной образовательной политике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Хабровск</w:t>
            </w:r>
            <w:proofErr w:type="spellEnd"/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ЦРТД РМЦ ДОД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заочное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Черепанова Ольга Аркадьевна, Карепанова Юлия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МБУ ДО ЦЭК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«Педагог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Смоленк</w:t>
            </w:r>
            <w:proofErr w:type="spellEnd"/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 xml:space="preserve"> Май  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Гейкер Татьяна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МБУ ДО ЦЭК</w:t>
            </w:r>
          </w:p>
        </w:tc>
      </w:tr>
      <w:tr w:rsidR="007E1199" w:rsidRPr="00CE1871" w:rsidTr="007E119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« Проектирование и разработка индивидуального маршрута обучающего при получении дополнительного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CE1871"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Смоленск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дистанционное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Черепанова Ольга Аркадьевна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E1871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99" w:rsidRPr="00CE1871" w:rsidRDefault="007E1199" w:rsidP="007E1199">
            <w:pPr>
              <w:shd w:val="clear" w:color="auto" w:fill="FFFFFF" w:themeFill="background1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CE187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МБУ ДО ЦЭК </w:t>
            </w:r>
          </w:p>
        </w:tc>
      </w:tr>
    </w:tbl>
    <w:p w:rsidR="00621DA4" w:rsidRPr="00CE1871" w:rsidRDefault="00621DA4" w:rsidP="005E0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1DA4" w:rsidRPr="00CE1871" w:rsidSect="00443331">
          <w:pgSz w:w="16838" w:h="11906" w:orient="landscape"/>
          <w:pgMar w:top="1021" w:right="680" w:bottom="851" w:left="1418" w:header="709" w:footer="709" w:gutter="0"/>
          <w:cols w:space="708"/>
          <w:docGrid w:linePitch="360"/>
        </w:sectPr>
      </w:pPr>
    </w:p>
    <w:p w:rsidR="00E856B2" w:rsidRPr="00CE1871" w:rsidRDefault="00E856B2" w:rsidP="007E1199">
      <w:pPr>
        <w:rPr>
          <w:sz w:val="24"/>
          <w:szCs w:val="24"/>
        </w:rPr>
      </w:pPr>
    </w:p>
    <w:sectPr w:rsidR="00E856B2" w:rsidRPr="00CE1871" w:rsidSect="00443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77" w:rsidRDefault="002A4277" w:rsidP="00924E10">
      <w:pPr>
        <w:spacing w:after="0" w:line="240" w:lineRule="auto"/>
      </w:pPr>
      <w:r>
        <w:separator/>
      </w:r>
    </w:p>
  </w:endnote>
  <w:endnote w:type="continuationSeparator" w:id="0">
    <w:p w:rsidR="002A4277" w:rsidRDefault="002A4277" w:rsidP="0092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77" w:rsidRDefault="002A4277" w:rsidP="00924E10">
      <w:pPr>
        <w:spacing w:after="0" w:line="240" w:lineRule="auto"/>
      </w:pPr>
      <w:r>
        <w:separator/>
      </w:r>
    </w:p>
  </w:footnote>
  <w:footnote w:type="continuationSeparator" w:id="0">
    <w:p w:rsidR="002A4277" w:rsidRDefault="002A4277" w:rsidP="00924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58E"/>
    <w:multiLevelType w:val="hybridMultilevel"/>
    <w:tmpl w:val="0B8A0A14"/>
    <w:lvl w:ilvl="0" w:tplc="7AA214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802BA"/>
    <w:multiLevelType w:val="hybridMultilevel"/>
    <w:tmpl w:val="106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AB"/>
    <w:rsid w:val="00007784"/>
    <w:rsid w:val="0001076E"/>
    <w:rsid w:val="00030366"/>
    <w:rsid w:val="00041C02"/>
    <w:rsid w:val="00052E7C"/>
    <w:rsid w:val="0006769A"/>
    <w:rsid w:val="00071A23"/>
    <w:rsid w:val="00072806"/>
    <w:rsid w:val="00074092"/>
    <w:rsid w:val="00076703"/>
    <w:rsid w:val="00083F0E"/>
    <w:rsid w:val="00091368"/>
    <w:rsid w:val="000A5471"/>
    <w:rsid w:val="000B4562"/>
    <w:rsid w:val="000B47E4"/>
    <w:rsid w:val="000C2502"/>
    <w:rsid w:val="000E075F"/>
    <w:rsid w:val="000F13E9"/>
    <w:rsid w:val="000F3D8B"/>
    <w:rsid w:val="001055FF"/>
    <w:rsid w:val="001103AC"/>
    <w:rsid w:val="0012350C"/>
    <w:rsid w:val="001248A9"/>
    <w:rsid w:val="0014626C"/>
    <w:rsid w:val="00147EDE"/>
    <w:rsid w:val="00154FCF"/>
    <w:rsid w:val="00160D70"/>
    <w:rsid w:val="001704AA"/>
    <w:rsid w:val="00177D7A"/>
    <w:rsid w:val="00195995"/>
    <w:rsid w:val="001A6469"/>
    <w:rsid w:val="001B70DC"/>
    <w:rsid w:val="001B7C30"/>
    <w:rsid w:val="001F5BBD"/>
    <w:rsid w:val="001F6958"/>
    <w:rsid w:val="00212434"/>
    <w:rsid w:val="0023590C"/>
    <w:rsid w:val="002541FE"/>
    <w:rsid w:val="002543E0"/>
    <w:rsid w:val="00254CA2"/>
    <w:rsid w:val="00282108"/>
    <w:rsid w:val="002A4277"/>
    <w:rsid w:val="002B1CBB"/>
    <w:rsid w:val="002B4B56"/>
    <w:rsid w:val="002B64F9"/>
    <w:rsid w:val="002C66BA"/>
    <w:rsid w:val="002D28D9"/>
    <w:rsid w:val="002E4E7D"/>
    <w:rsid w:val="00312F85"/>
    <w:rsid w:val="003470F7"/>
    <w:rsid w:val="00351F6A"/>
    <w:rsid w:val="00353069"/>
    <w:rsid w:val="00372E4B"/>
    <w:rsid w:val="00381564"/>
    <w:rsid w:val="003868F9"/>
    <w:rsid w:val="00394BDF"/>
    <w:rsid w:val="003B2EBE"/>
    <w:rsid w:val="003B5E93"/>
    <w:rsid w:val="003C2DA2"/>
    <w:rsid w:val="003D7382"/>
    <w:rsid w:val="003E4101"/>
    <w:rsid w:val="00415851"/>
    <w:rsid w:val="00443331"/>
    <w:rsid w:val="00451977"/>
    <w:rsid w:val="00453654"/>
    <w:rsid w:val="00453A5D"/>
    <w:rsid w:val="00474D7F"/>
    <w:rsid w:val="00475C4C"/>
    <w:rsid w:val="0047757A"/>
    <w:rsid w:val="00481F7B"/>
    <w:rsid w:val="004904DF"/>
    <w:rsid w:val="00491603"/>
    <w:rsid w:val="00492659"/>
    <w:rsid w:val="00497C05"/>
    <w:rsid w:val="004A04AC"/>
    <w:rsid w:val="004A0720"/>
    <w:rsid w:val="004A33D7"/>
    <w:rsid w:val="004B3EA5"/>
    <w:rsid w:val="004B3ECF"/>
    <w:rsid w:val="004D4248"/>
    <w:rsid w:val="004E71F7"/>
    <w:rsid w:val="004F2691"/>
    <w:rsid w:val="005037D4"/>
    <w:rsid w:val="00505CD5"/>
    <w:rsid w:val="00523949"/>
    <w:rsid w:val="00530A91"/>
    <w:rsid w:val="005424C1"/>
    <w:rsid w:val="005464D6"/>
    <w:rsid w:val="00560ED4"/>
    <w:rsid w:val="00576095"/>
    <w:rsid w:val="00585EF3"/>
    <w:rsid w:val="005A5148"/>
    <w:rsid w:val="005C148B"/>
    <w:rsid w:val="005C3F2A"/>
    <w:rsid w:val="005D20D1"/>
    <w:rsid w:val="005E03F7"/>
    <w:rsid w:val="006014F5"/>
    <w:rsid w:val="00603F08"/>
    <w:rsid w:val="00606B9C"/>
    <w:rsid w:val="006072B8"/>
    <w:rsid w:val="00607E7D"/>
    <w:rsid w:val="00607F68"/>
    <w:rsid w:val="0062021E"/>
    <w:rsid w:val="00620516"/>
    <w:rsid w:val="00621DA4"/>
    <w:rsid w:val="006265DE"/>
    <w:rsid w:val="0063263B"/>
    <w:rsid w:val="00634ED7"/>
    <w:rsid w:val="00652E28"/>
    <w:rsid w:val="0068153F"/>
    <w:rsid w:val="00682E0E"/>
    <w:rsid w:val="0069207C"/>
    <w:rsid w:val="006921D3"/>
    <w:rsid w:val="00692B45"/>
    <w:rsid w:val="006C2AA8"/>
    <w:rsid w:val="006C2C44"/>
    <w:rsid w:val="006D0555"/>
    <w:rsid w:val="006D4F31"/>
    <w:rsid w:val="006E0327"/>
    <w:rsid w:val="006E6AEC"/>
    <w:rsid w:val="00705068"/>
    <w:rsid w:val="007104AF"/>
    <w:rsid w:val="00713AD7"/>
    <w:rsid w:val="00723428"/>
    <w:rsid w:val="00727393"/>
    <w:rsid w:val="007377E3"/>
    <w:rsid w:val="00743F1F"/>
    <w:rsid w:val="0074720F"/>
    <w:rsid w:val="007621F7"/>
    <w:rsid w:val="007867F5"/>
    <w:rsid w:val="00787618"/>
    <w:rsid w:val="007A2186"/>
    <w:rsid w:val="007B15F6"/>
    <w:rsid w:val="007B2322"/>
    <w:rsid w:val="007D5D31"/>
    <w:rsid w:val="007D7145"/>
    <w:rsid w:val="007E1199"/>
    <w:rsid w:val="007E3F5A"/>
    <w:rsid w:val="00802D9F"/>
    <w:rsid w:val="00815964"/>
    <w:rsid w:val="008172C1"/>
    <w:rsid w:val="0082327B"/>
    <w:rsid w:val="00830AE3"/>
    <w:rsid w:val="0084004F"/>
    <w:rsid w:val="008720D0"/>
    <w:rsid w:val="00877B6A"/>
    <w:rsid w:val="00880451"/>
    <w:rsid w:val="008B5277"/>
    <w:rsid w:val="008E35D0"/>
    <w:rsid w:val="008F62AB"/>
    <w:rsid w:val="0090371B"/>
    <w:rsid w:val="00923A0B"/>
    <w:rsid w:val="00924E10"/>
    <w:rsid w:val="0093005E"/>
    <w:rsid w:val="009302D8"/>
    <w:rsid w:val="00946539"/>
    <w:rsid w:val="00980F9D"/>
    <w:rsid w:val="009955D8"/>
    <w:rsid w:val="009A11C8"/>
    <w:rsid w:val="009C2CB2"/>
    <w:rsid w:val="009E3E29"/>
    <w:rsid w:val="009F7C91"/>
    <w:rsid w:val="00A0291E"/>
    <w:rsid w:val="00A148D4"/>
    <w:rsid w:val="00A17B65"/>
    <w:rsid w:val="00A228C6"/>
    <w:rsid w:val="00A259A5"/>
    <w:rsid w:val="00A31ABB"/>
    <w:rsid w:val="00A527B2"/>
    <w:rsid w:val="00A55BFD"/>
    <w:rsid w:val="00A8448B"/>
    <w:rsid w:val="00A97288"/>
    <w:rsid w:val="00AA045B"/>
    <w:rsid w:val="00AA582E"/>
    <w:rsid w:val="00AC1DEF"/>
    <w:rsid w:val="00AD4656"/>
    <w:rsid w:val="00AD5D37"/>
    <w:rsid w:val="00AE18E6"/>
    <w:rsid w:val="00AE24C1"/>
    <w:rsid w:val="00AE788F"/>
    <w:rsid w:val="00AE7925"/>
    <w:rsid w:val="00B03736"/>
    <w:rsid w:val="00B066B7"/>
    <w:rsid w:val="00B07291"/>
    <w:rsid w:val="00B2499A"/>
    <w:rsid w:val="00B479C0"/>
    <w:rsid w:val="00B6731E"/>
    <w:rsid w:val="00B67D69"/>
    <w:rsid w:val="00B90BA3"/>
    <w:rsid w:val="00B94430"/>
    <w:rsid w:val="00B97422"/>
    <w:rsid w:val="00BA3B03"/>
    <w:rsid w:val="00BC6CE0"/>
    <w:rsid w:val="00BD5FD6"/>
    <w:rsid w:val="00C05405"/>
    <w:rsid w:val="00C65A2F"/>
    <w:rsid w:val="00C67FBF"/>
    <w:rsid w:val="00C8754B"/>
    <w:rsid w:val="00C91B78"/>
    <w:rsid w:val="00C9238F"/>
    <w:rsid w:val="00CA3119"/>
    <w:rsid w:val="00CE1871"/>
    <w:rsid w:val="00D129E9"/>
    <w:rsid w:val="00D17219"/>
    <w:rsid w:val="00D27004"/>
    <w:rsid w:val="00D2749F"/>
    <w:rsid w:val="00D40ED5"/>
    <w:rsid w:val="00D420B8"/>
    <w:rsid w:val="00D42B51"/>
    <w:rsid w:val="00D55F54"/>
    <w:rsid w:val="00D72EBD"/>
    <w:rsid w:val="00D90709"/>
    <w:rsid w:val="00D93908"/>
    <w:rsid w:val="00D94C00"/>
    <w:rsid w:val="00DA67EC"/>
    <w:rsid w:val="00DB6211"/>
    <w:rsid w:val="00DC12DF"/>
    <w:rsid w:val="00DD0EAB"/>
    <w:rsid w:val="00DF06AF"/>
    <w:rsid w:val="00E0203D"/>
    <w:rsid w:val="00E05AEB"/>
    <w:rsid w:val="00E2617C"/>
    <w:rsid w:val="00E30930"/>
    <w:rsid w:val="00E3273F"/>
    <w:rsid w:val="00E407F5"/>
    <w:rsid w:val="00E4433E"/>
    <w:rsid w:val="00E44EAF"/>
    <w:rsid w:val="00E64B7E"/>
    <w:rsid w:val="00E7006C"/>
    <w:rsid w:val="00E84258"/>
    <w:rsid w:val="00E852AF"/>
    <w:rsid w:val="00E856B2"/>
    <w:rsid w:val="00E85CF8"/>
    <w:rsid w:val="00E86368"/>
    <w:rsid w:val="00E90D55"/>
    <w:rsid w:val="00E93586"/>
    <w:rsid w:val="00EB1DD2"/>
    <w:rsid w:val="00ED3B40"/>
    <w:rsid w:val="00F34746"/>
    <w:rsid w:val="00F53E36"/>
    <w:rsid w:val="00F732D0"/>
    <w:rsid w:val="00FA5BB2"/>
    <w:rsid w:val="00FA5EB9"/>
    <w:rsid w:val="00FB2F65"/>
    <w:rsid w:val="00FB3ADF"/>
    <w:rsid w:val="00FD47E8"/>
    <w:rsid w:val="00FE17E5"/>
    <w:rsid w:val="00FE50D1"/>
    <w:rsid w:val="00FF6041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E11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E10"/>
  </w:style>
  <w:style w:type="paragraph" w:styleId="aa">
    <w:name w:val="footer"/>
    <w:basedOn w:val="a"/>
    <w:link w:val="ab"/>
    <w:uiPriority w:val="99"/>
    <w:unhideWhenUsed/>
    <w:rsid w:val="009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27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9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E11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E10"/>
  </w:style>
  <w:style w:type="paragraph" w:styleId="aa">
    <w:name w:val="footer"/>
    <w:basedOn w:val="a"/>
    <w:link w:val="ab"/>
    <w:uiPriority w:val="99"/>
    <w:unhideWhenUsed/>
    <w:rsid w:val="0092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pfdo.ru/uploads/programs/hHa/BRX/hHaBRX2TbQGRerMEYzi30XOGUtldvWU.pdf" TargetMode="External"/><Relationship Id="rId18" Type="http://schemas.openxmlformats.org/officeDocument/2006/relationships/hyperlink" Target="https://27.pfdo.ru/app/the-navigator/program/371982?backRouteName=navigator&amp;search=%7B%22mun%22%3A826,%22distance_technology%22%3A1%7D" TargetMode="External"/><Relationship Id="rId26" Type="http://schemas.openxmlformats.org/officeDocument/2006/relationships/hyperlink" Target="https://ok.ru/group/542252704728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27.pfdo.ru/programs/view/2953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pfdo.ru/uploads/programs/hOv/tp7/hOvtp7nWbMH.doc" TargetMode="External"/><Relationship Id="rId17" Type="http://schemas.openxmlformats.org/officeDocument/2006/relationships/hyperlink" Target="https://27.pfdo.ru/app/the-navigator/program/471879?backRouteName=navigator&amp;search=%7B%22mun%22%3A826,%22distance_technology%22%3A1%7D" TargetMode="External"/><Relationship Id="rId25" Type="http://schemas.openxmlformats.org/officeDocument/2006/relationships/hyperlink" Target="https://t.me/cek_werhniaek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7.pfdo.ru/app/the-navigator/program/509665?backRouteName=navigator&amp;search=%7B%22mun%22%3A826,%22distance_technology%22%3A1%7D" TargetMode="External"/><Relationship Id="rId20" Type="http://schemas.openxmlformats.org/officeDocument/2006/relationships/hyperlink" Target="https://27.pfdo.ru/app/the-navigator/program/541590?backRouteName=navigator&amp;search=%7B%22mun%22%3A826,%22distance_technology%22%3A1%7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pfdo.ru/uploads/programs/9b9/89f/9b989f1860.pdf" TargetMode="External"/><Relationship Id="rId24" Type="http://schemas.openxmlformats.org/officeDocument/2006/relationships/hyperlink" Target="https://&#1084;&#1073;&#1091;&#1076;&#1086;&#1094;&#1101;&#1082;.&#1088;&#1092;/konkurs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7.pfdo.ru/app/the-navigator/program/566550?backRouteName=navigator&amp;search=%7B%22mun%22%3A826,%22distance_technology%22%3A1%7D" TargetMode="External"/><Relationship Id="rId23" Type="http://schemas.openxmlformats.org/officeDocument/2006/relationships/hyperlink" Target="https://&#1084;&#1073;&#1091;&#1076;&#1086;&#1094;&#1101;&#1082;.&#1088;&#1092;/municipalnyj-opornyj-centr-2/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docs.pfdo.ru/uploads/programs/7_N/hYF/7_NhYFWdOtHpxiuI0GY9y8UuWG.pdf" TargetMode="External"/><Relationship Id="rId19" Type="http://schemas.openxmlformats.org/officeDocument/2006/relationships/hyperlink" Target="https://27.pfdo.ru/app/the-navigator/program/169076?backRouteName=navigator&amp;search=%7B%22mun%22%3A826,%22distance_technology%22%3A1%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pfdo.ru/" TargetMode="External"/><Relationship Id="rId14" Type="http://schemas.openxmlformats.org/officeDocument/2006/relationships/hyperlink" Target="https://27.pfdo.ru/app/the-navigator/program/703911?backRouteName=navigator&amp;search=%7B%22mun%22%3A826,%22distance_technology%22%3A1%7D" TargetMode="External"/><Relationship Id="rId22" Type="http://schemas.openxmlformats.org/officeDocument/2006/relationships/hyperlink" Target="https://&#1084;&#1073;&#1091;&#1076;&#1086;&#1094;&#1101;&#1082;.&#1088;&#1092;/municipalnyj-opornyj-centr-2/" TargetMode="External"/><Relationship Id="rId27" Type="http://schemas.openxmlformats.org/officeDocument/2006/relationships/hyperlink" Target="https://vk.me/id71160095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C538-EFED-457B-835C-8E4CFC69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Васюкова</dc:creator>
  <cp:lastModifiedBy>Пользователь</cp:lastModifiedBy>
  <cp:revision>15</cp:revision>
  <cp:lastPrinted>2021-01-20T07:22:00Z</cp:lastPrinted>
  <dcterms:created xsi:type="dcterms:W3CDTF">2022-06-16T03:08:00Z</dcterms:created>
  <dcterms:modified xsi:type="dcterms:W3CDTF">2022-12-27T23:22:00Z</dcterms:modified>
</cp:coreProperties>
</file>