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1A" w:rsidRPr="00A526E7" w:rsidRDefault="00DB471A" w:rsidP="00DB471A">
      <w:pPr>
        <w:pStyle w:val="a3"/>
        <w:jc w:val="center"/>
        <w:rPr>
          <w:sz w:val="28"/>
          <w:szCs w:val="28"/>
        </w:rPr>
      </w:pPr>
      <w:r w:rsidRPr="00A526E7">
        <w:rPr>
          <w:rStyle w:val="a4"/>
          <w:sz w:val="28"/>
          <w:szCs w:val="28"/>
        </w:rPr>
        <w:t>Об условиях питания  и охраны здоровья обучающихся</w:t>
      </w:r>
      <w:r w:rsidR="00FF6301" w:rsidRPr="00A526E7">
        <w:rPr>
          <w:rStyle w:val="a4"/>
          <w:sz w:val="28"/>
          <w:szCs w:val="28"/>
        </w:rPr>
        <w:t>, в том числе инвалидов и лиц с ОВЗ</w:t>
      </w:r>
    </w:p>
    <w:p w:rsidR="00DB471A" w:rsidRPr="0091296D" w:rsidRDefault="001E6A20" w:rsidP="00EB28FB">
      <w:pPr>
        <w:pStyle w:val="a3"/>
        <w:jc w:val="both"/>
        <w:rPr>
          <w:color w:val="0F0F0F"/>
          <w:sz w:val="28"/>
          <w:szCs w:val="28"/>
        </w:rPr>
      </w:pPr>
      <w:r w:rsidRPr="001E6A20">
        <w:rPr>
          <w:color w:val="000000"/>
          <w:sz w:val="28"/>
          <w:szCs w:val="28"/>
          <w:shd w:val="clear" w:color="auto" w:fill="FFFFFF"/>
        </w:rPr>
        <w:t xml:space="preserve">Для </w:t>
      </w:r>
      <w:proofErr w:type="gramStart"/>
      <w:r w:rsidRPr="001E6A20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1E6A20">
        <w:rPr>
          <w:color w:val="000000"/>
          <w:sz w:val="28"/>
          <w:szCs w:val="28"/>
          <w:shd w:val="clear" w:color="auto" w:fill="FFFFFF"/>
        </w:rPr>
        <w:t xml:space="preserve"> </w:t>
      </w:r>
      <w:r w:rsidR="0091296D">
        <w:rPr>
          <w:color w:val="000000"/>
          <w:sz w:val="28"/>
          <w:szCs w:val="28"/>
          <w:shd w:val="clear" w:color="auto" w:fill="FFFFFF"/>
        </w:rPr>
        <w:t xml:space="preserve">МБУ ДО ЦЭК сельского поселения «Село Верхняя </w:t>
      </w:r>
      <w:proofErr w:type="spellStart"/>
      <w:r w:rsidR="0091296D">
        <w:rPr>
          <w:color w:val="000000"/>
          <w:sz w:val="28"/>
          <w:szCs w:val="28"/>
          <w:shd w:val="clear" w:color="auto" w:fill="FFFFFF"/>
        </w:rPr>
        <w:t>эконь</w:t>
      </w:r>
      <w:proofErr w:type="spellEnd"/>
      <w:r w:rsidR="0091296D">
        <w:rPr>
          <w:color w:val="000000"/>
          <w:sz w:val="28"/>
          <w:szCs w:val="28"/>
          <w:shd w:val="clear" w:color="auto" w:fill="FFFFFF"/>
        </w:rPr>
        <w:t>»</w:t>
      </w:r>
      <w:r w:rsidRPr="001E6A20">
        <w:rPr>
          <w:color w:val="000000"/>
          <w:sz w:val="28"/>
          <w:szCs w:val="28"/>
          <w:shd w:val="clear" w:color="auto" w:fill="FFFFFF"/>
        </w:rPr>
        <w:t xml:space="preserve"> питание</w:t>
      </w:r>
      <w:r w:rsidR="0091296D">
        <w:rPr>
          <w:color w:val="000000"/>
          <w:sz w:val="28"/>
          <w:szCs w:val="28"/>
          <w:shd w:val="clear" w:color="auto" w:fill="FFFFFF"/>
        </w:rPr>
        <w:t xml:space="preserve"> не предусмотрено</w:t>
      </w:r>
      <w:r w:rsidRPr="001E6A20">
        <w:rPr>
          <w:color w:val="000000"/>
          <w:sz w:val="28"/>
          <w:szCs w:val="28"/>
          <w:shd w:val="clear" w:color="auto" w:fill="FFFFFF"/>
        </w:rPr>
        <w:t>.</w:t>
      </w:r>
    </w:p>
    <w:p w:rsidR="00DB471A" w:rsidRPr="00A526E7" w:rsidRDefault="00DB471A" w:rsidP="00EB28FB">
      <w:pPr>
        <w:pStyle w:val="a3"/>
        <w:spacing w:after="200" w:afterAutospacing="0"/>
        <w:jc w:val="both"/>
        <w:rPr>
          <w:color w:val="02587D"/>
          <w:sz w:val="28"/>
          <w:szCs w:val="28"/>
        </w:rPr>
      </w:pPr>
      <w:r w:rsidRPr="00A526E7">
        <w:rPr>
          <w:color w:val="0F0F0F"/>
          <w:sz w:val="28"/>
          <w:szCs w:val="28"/>
        </w:rPr>
        <w:t> </w:t>
      </w:r>
      <w:proofErr w:type="gramStart"/>
      <w:r w:rsidRPr="00A526E7">
        <w:rPr>
          <w:color w:val="0F0F0F"/>
          <w:sz w:val="28"/>
          <w:szCs w:val="28"/>
        </w:rPr>
        <w:t>Охрана здоровья обучающихся включает в себя:</w:t>
      </w:r>
      <w:proofErr w:type="gramEnd"/>
    </w:p>
    <w:p w:rsidR="00DB471A" w:rsidRPr="00A526E7" w:rsidRDefault="00DB471A" w:rsidP="00EB28FB">
      <w:pPr>
        <w:pStyle w:val="a3"/>
        <w:spacing w:after="200" w:afterAutospacing="0"/>
        <w:jc w:val="both"/>
        <w:rPr>
          <w:color w:val="02587D"/>
          <w:sz w:val="28"/>
          <w:szCs w:val="28"/>
        </w:rPr>
      </w:pPr>
      <w:r w:rsidRPr="00A526E7">
        <w:rPr>
          <w:color w:val="0F0F0F"/>
          <w:sz w:val="28"/>
          <w:szCs w:val="28"/>
        </w:rPr>
        <w:t xml:space="preserve"> 1) показание первичной медико-санитарной помощи в порядке, установленном </w:t>
      </w:r>
      <w:hyperlink r:id="rId5" w:history="1">
        <w:r w:rsidRPr="00A526E7">
          <w:rPr>
            <w:rStyle w:val="a5"/>
            <w:color w:val="0F0F0F"/>
            <w:sz w:val="28"/>
            <w:szCs w:val="28"/>
            <w:u w:val="none"/>
          </w:rPr>
          <w:t>законодательством</w:t>
        </w:r>
      </w:hyperlink>
      <w:r w:rsidRPr="00A526E7">
        <w:rPr>
          <w:color w:val="0F0F0F"/>
          <w:sz w:val="28"/>
          <w:szCs w:val="28"/>
        </w:rPr>
        <w:t>в сфере охраны здоровья;</w:t>
      </w:r>
    </w:p>
    <w:p w:rsidR="00DB471A" w:rsidRPr="00A526E7" w:rsidRDefault="00DB471A" w:rsidP="00EB28FB">
      <w:pPr>
        <w:pStyle w:val="a3"/>
        <w:jc w:val="both"/>
        <w:rPr>
          <w:color w:val="02587D"/>
          <w:sz w:val="28"/>
          <w:szCs w:val="28"/>
        </w:rPr>
      </w:pPr>
      <w:r w:rsidRPr="00A526E7">
        <w:rPr>
          <w:color w:val="0F0F0F"/>
          <w:sz w:val="28"/>
          <w:szCs w:val="28"/>
        </w:rPr>
        <w:t> 4) пропаганду и обучение навыкам здорового образа жизни, требованиям охраны труда;</w:t>
      </w:r>
    </w:p>
    <w:p w:rsidR="00DB471A" w:rsidRPr="00A526E7" w:rsidRDefault="00DB471A" w:rsidP="00EB28FB">
      <w:pPr>
        <w:pStyle w:val="a3"/>
        <w:jc w:val="both"/>
        <w:rPr>
          <w:color w:val="02587D"/>
          <w:sz w:val="28"/>
          <w:szCs w:val="28"/>
        </w:rPr>
      </w:pPr>
      <w:r w:rsidRPr="00A526E7">
        <w:rPr>
          <w:color w:val="0F0F0F"/>
          <w:sz w:val="28"/>
          <w:szCs w:val="28"/>
        </w:rPr>
        <w:t> 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DB471A" w:rsidRPr="00A526E7" w:rsidRDefault="00DB471A" w:rsidP="00EB28FB">
      <w:pPr>
        <w:pStyle w:val="a3"/>
        <w:jc w:val="both"/>
        <w:rPr>
          <w:color w:val="02587D"/>
          <w:sz w:val="28"/>
          <w:szCs w:val="28"/>
        </w:rPr>
      </w:pPr>
      <w:r w:rsidRPr="00A526E7">
        <w:rPr>
          <w:color w:val="0F0F0F"/>
          <w:sz w:val="28"/>
          <w:szCs w:val="28"/>
        </w:rPr>
        <w:t xml:space="preserve"> 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A526E7">
        <w:rPr>
          <w:color w:val="0F0F0F"/>
          <w:sz w:val="28"/>
          <w:szCs w:val="28"/>
        </w:rPr>
        <w:t>прекурсоров</w:t>
      </w:r>
      <w:proofErr w:type="spellEnd"/>
      <w:r w:rsidRPr="00A526E7">
        <w:rPr>
          <w:color w:val="0F0F0F"/>
          <w:sz w:val="28"/>
          <w:szCs w:val="28"/>
        </w:rPr>
        <w:t xml:space="preserve"> и аналогов и других одурманивающих веществ;</w:t>
      </w:r>
    </w:p>
    <w:p w:rsidR="00DB471A" w:rsidRPr="00A526E7" w:rsidRDefault="00DB471A" w:rsidP="00EB28FB">
      <w:pPr>
        <w:pStyle w:val="a3"/>
        <w:jc w:val="both"/>
        <w:rPr>
          <w:color w:val="02587D"/>
          <w:sz w:val="28"/>
          <w:szCs w:val="28"/>
        </w:rPr>
      </w:pPr>
      <w:r w:rsidRPr="00A526E7">
        <w:rPr>
          <w:color w:val="0F0F0F"/>
          <w:sz w:val="28"/>
          <w:szCs w:val="28"/>
        </w:rPr>
        <w:t xml:space="preserve"> 8) обеспечение безопасности </w:t>
      </w:r>
      <w:proofErr w:type="gramStart"/>
      <w:r w:rsidRPr="00A526E7">
        <w:rPr>
          <w:color w:val="0F0F0F"/>
          <w:sz w:val="28"/>
          <w:szCs w:val="28"/>
        </w:rPr>
        <w:t>обучающихся</w:t>
      </w:r>
      <w:proofErr w:type="gramEnd"/>
      <w:r w:rsidRPr="00A526E7">
        <w:rPr>
          <w:color w:val="0F0F0F"/>
          <w:sz w:val="28"/>
          <w:szCs w:val="28"/>
        </w:rPr>
        <w:t xml:space="preserve"> во время пребывания в Организации;</w:t>
      </w:r>
    </w:p>
    <w:p w:rsidR="00DB471A" w:rsidRPr="00A526E7" w:rsidRDefault="00DB471A" w:rsidP="00EB28FB">
      <w:pPr>
        <w:pStyle w:val="a3"/>
        <w:jc w:val="both"/>
        <w:rPr>
          <w:color w:val="02587D"/>
          <w:sz w:val="28"/>
          <w:szCs w:val="28"/>
        </w:rPr>
      </w:pPr>
      <w:r w:rsidRPr="00A526E7">
        <w:rPr>
          <w:color w:val="0F0F0F"/>
          <w:sz w:val="28"/>
          <w:szCs w:val="28"/>
        </w:rPr>
        <w:t xml:space="preserve"> 9) профилактику несчастных случаев с </w:t>
      </w:r>
      <w:proofErr w:type="gramStart"/>
      <w:r w:rsidRPr="00A526E7">
        <w:rPr>
          <w:color w:val="0F0F0F"/>
          <w:sz w:val="28"/>
          <w:szCs w:val="28"/>
        </w:rPr>
        <w:t>обучающимися</w:t>
      </w:r>
      <w:proofErr w:type="gramEnd"/>
      <w:r w:rsidRPr="00A526E7">
        <w:rPr>
          <w:color w:val="0F0F0F"/>
          <w:sz w:val="28"/>
          <w:szCs w:val="28"/>
        </w:rPr>
        <w:t xml:space="preserve"> во время пребывания в Организации;</w:t>
      </w:r>
    </w:p>
    <w:p w:rsidR="00DB471A" w:rsidRPr="00A526E7" w:rsidRDefault="00DB471A" w:rsidP="00EB28FB">
      <w:pPr>
        <w:pStyle w:val="a3"/>
        <w:jc w:val="both"/>
        <w:rPr>
          <w:color w:val="02587D"/>
          <w:sz w:val="28"/>
          <w:szCs w:val="28"/>
        </w:rPr>
      </w:pPr>
      <w:r w:rsidRPr="00A526E7">
        <w:rPr>
          <w:color w:val="0F0F0F"/>
          <w:sz w:val="28"/>
          <w:szCs w:val="28"/>
        </w:rPr>
        <w:t> 10) проведение санитарно-противоэпидемических и профилактических мероприятий.</w:t>
      </w:r>
    </w:p>
    <w:p w:rsidR="00DB471A" w:rsidRPr="00A526E7" w:rsidRDefault="00DB471A" w:rsidP="00EB28FB">
      <w:pPr>
        <w:pStyle w:val="a3"/>
        <w:jc w:val="both"/>
        <w:rPr>
          <w:color w:val="02587D"/>
          <w:sz w:val="28"/>
          <w:szCs w:val="28"/>
        </w:rPr>
      </w:pPr>
      <w:r w:rsidRPr="00A526E7">
        <w:rPr>
          <w:color w:val="0F0F0F"/>
          <w:sz w:val="28"/>
          <w:szCs w:val="28"/>
        </w:rPr>
        <w:t xml:space="preserve">Организация создает условия для охраны здоровья </w:t>
      </w:r>
      <w:proofErr w:type="gramStart"/>
      <w:r w:rsidRPr="00A526E7">
        <w:rPr>
          <w:color w:val="0F0F0F"/>
          <w:sz w:val="28"/>
          <w:szCs w:val="28"/>
        </w:rPr>
        <w:t>обучающихся</w:t>
      </w:r>
      <w:proofErr w:type="gramEnd"/>
      <w:r w:rsidRPr="00A526E7">
        <w:rPr>
          <w:color w:val="0F0F0F"/>
          <w:sz w:val="28"/>
          <w:szCs w:val="28"/>
        </w:rPr>
        <w:t>, в том числе обеспечивают:</w:t>
      </w:r>
    </w:p>
    <w:p w:rsidR="00DB471A" w:rsidRPr="00A526E7" w:rsidRDefault="00DB471A" w:rsidP="00EB28FB">
      <w:pPr>
        <w:pStyle w:val="a3"/>
        <w:jc w:val="both"/>
        <w:rPr>
          <w:color w:val="02587D"/>
          <w:sz w:val="28"/>
          <w:szCs w:val="28"/>
        </w:rPr>
      </w:pPr>
      <w:r w:rsidRPr="00A526E7">
        <w:rPr>
          <w:color w:val="0F0F0F"/>
          <w:sz w:val="28"/>
          <w:szCs w:val="28"/>
        </w:rPr>
        <w:t xml:space="preserve"> 1) текущий контроль за состоянием здоровья </w:t>
      </w:r>
      <w:proofErr w:type="gramStart"/>
      <w:r w:rsidRPr="00A526E7">
        <w:rPr>
          <w:color w:val="0F0F0F"/>
          <w:sz w:val="28"/>
          <w:szCs w:val="28"/>
        </w:rPr>
        <w:t>обучающихся</w:t>
      </w:r>
      <w:proofErr w:type="gramEnd"/>
      <w:r w:rsidRPr="00A526E7">
        <w:rPr>
          <w:color w:val="0F0F0F"/>
          <w:sz w:val="28"/>
          <w:szCs w:val="28"/>
        </w:rPr>
        <w:t>;</w:t>
      </w:r>
    </w:p>
    <w:p w:rsidR="00DB471A" w:rsidRPr="00A526E7" w:rsidRDefault="00DB471A" w:rsidP="00EB28FB">
      <w:pPr>
        <w:pStyle w:val="a3"/>
        <w:jc w:val="both"/>
        <w:rPr>
          <w:color w:val="02587D"/>
          <w:sz w:val="28"/>
          <w:szCs w:val="28"/>
        </w:rPr>
      </w:pPr>
      <w:r w:rsidRPr="00A526E7">
        <w:rPr>
          <w:color w:val="0F0F0F"/>
          <w:sz w:val="28"/>
          <w:szCs w:val="28"/>
        </w:rPr>
        <w:t> 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DB471A" w:rsidRPr="00A526E7" w:rsidRDefault="00DB471A" w:rsidP="00EB28FB">
      <w:pPr>
        <w:pStyle w:val="a3"/>
        <w:jc w:val="both"/>
        <w:rPr>
          <w:color w:val="02587D"/>
          <w:sz w:val="28"/>
          <w:szCs w:val="28"/>
        </w:rPr>
      </w:pPr>
      <w:r w:rsidRPr="00A526E7">
        <w:rPr>
          <w:color w:val="0F0F0F"/>
          <w:sz w:val="28"/>
          <w:szCs w:val="28"/>
        </w:rPr>
        <w:t> 3) соблюдение государственных санитарно-эпидемиологических правил и нормативов;</w:t>
      </w:r>
    </w:p>
    <w:p w:rsidR="00DB471A" w:rsidRPr="00A526E7" w:rsidRDefault="00DB471A" w:rsidP="00EB28FB">
      <w:pPr>
        <w:pStyle w:val="a3"/>
        <w:jc w:val="both"/>
        <w:rPr>
          <w:color w:val="02587D"/>
          <w:sz w:val="28"/>
          <w:szCs w:val="28"/>
        </w:rPr>
      </w:pPr>
      <w:r w:rsidRPr="00A526E7">
        <w:rPr>
          <w:color w:val="0F0F0F"/>
          <w:sz w:val="28"/>
          <w:szCs w:val="28"/>
        </w:rPr>
        <w:t> </w:t>
      </w:r>
      <w:proofErr w:type="gramStart"/>
      <w:r w:rsidRPr="00A526E7">
        <w:rPr>
          <w:color w:val="0F0F0F"/>
          <w:sz w:val="28"/>
          <w:szCs w:val="28"/>
        </w:rPr>
        <w:t xml:space="preserve">4) расследование и учет несчастных случаев с обучающимися во время пребывания в Организации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r w:rsidRPr="00A526E7">
        <w:rPr>
          <w:color w:val="0F0F0F"/>
          <w:sz w:val="28"/>
          <w:szCs w:val="28"/>
        </w:rPr>
        <w:lastRenderedPageBreak/>
        <w:t xml:space="preserve">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</w:t>
      </w:r>
      <w:proofErr w:type="gramEnd"/>
    </w:p>
    <w:p w:rsidR="00514313" w:rsidRPr="001E6A20" w:rsidRDefault="0091296D" w:rsidP="00EB2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Здание</w:t>
      </w:r>
      <w:r w:rsidR="001E6A20" w:rsidRPr="001E6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МБУ ДО ЦЭК сельского поселения «Село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Верхняя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E6A20" w:rsidRPr="001E6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оснащены противопожарной сигнализацией, информационным табло (указатель выхода), необходимыми табличками и указателями и звуковой информацией для сигнализации об опасности. Для оказания доврачебной первичной медицинской помощи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сельском поселении </w:t>
      </w:r>
      <w:r w:rsidR="001E6A20" w:rsidRPr="001E6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функционирует ФАП.  На основа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 заключённого договора с</w:t>
      </w:r>
      <w:r w:rsidR="001E6A20" w:rsidRPr="001E6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ЦРБ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Комсомольского района</w:t>
      </w:r>
      <w:r w:rsidR="001E6A20" w:rsidRPr="001E6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медицинское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соп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ровождение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E6A20" w:rsidRPr="001E6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  фельдшер </w:t>
      </w:r>
      <w:proofErr w:type="spellStart"/>
      <w:r w:rsidR="001E6A20" w:rsidRPr="001E6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ФАПа</w:t>
      </w:r>
      <w:proofErr w:type="spellEnd"/>
      <w:r w:rsidR="001E6A20" w:rsidRPr="001E6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sectPr w:rsidR="00514313" w:rsidRPr="001E6A20" w:rsidSect="0047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71A"/>
    <w:rsid w:val="001E6A20"/>
    <w:rsid w:val="00253A06"/>
    <w:rsid w:val="00360EB4"/>
    <w:rsid w:val="00474311"/>
    <w:rsid w:val="00514313"/>
    <w:rsid w:val="0091296D"/>
    <w:rsid w:val="00A526E7"/>
    <w:rsid w:val="00DB471A"/>
    <w:rsid w:val="00EB28FB"/>
    <w:rsid w:val="00F05CB8"/>
    <w:rsid w:val="00F4020C"/>
    <w:rsid w:val="00F7255A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71A"/>
    <w:rPr>
      <w:b/>
      <w:bCs/>
    </w:rPr>
  </w:style>
  <w:style w:type="character" w:styleId="a5">
    <w:name w:val="Hyperlink"/>
    <w:basedOn w:val="a0"/>
    <w:uiPriority w:val="99"/>
    <w:semiHidden/>
    <w:unhideWhenUsed/>
    <w:rsid w:val="00DB47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2447/?dst=1003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2019-12-19T06:54:00Z</cp:lastPrinted>
  <dcterms:created xsi:type="dcterms:W3CDTF">2019-12-19T08:48:00Z</dcterms:created>
  <dcterms:modified xsi:type="dcterms:W3CDTF">2024-01-17T04:18:00Z</dcterms:modified>
</cp:coreProperties>
</file>